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2E210E" w:rsidP="00B45B24">
      <w:pPr>
        <w:spacing w:line="360" w:lineRule="auto"/>
        <w:jc w:val="center"/>
        <w:rPr>
          <w:rFonts w:eastAsiaTheme="minorEastAsia"/>
        </w:rPr>
      </w:pPr>
      <w:r>
        <w:rPr>
          <w:rFonts w:eastAsiaTheme="minorEastAsia"/>
        </w:rPr>
        <w:tab/>
      </w:r>
    </w:p>
    <w:p w:rsidR="00B07EBF" w:rsidRPr="00B45B24" w:rsidRDefault="00B07EBF" w:rsidP="002E210E">
      <w:pPr>
        <w:spacing w:line="360" w:lineRule="auto"/>
        <w:jc w:val="center"/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>МУНИЦИПАЛЬНОЕ ОБРАЗОВАНИЕ</w:t>
      </w:r>
    </w:p>
    <w:p w:rsidR="00B07EBF" w:rsidRPr="00B45B24" w:rsidRDefault="00B07EBF" w:rsidP="00B07EBF">
      <w:pPr>
        <w:spacing w:line="360" w:lineRule="auto"/>
        <w:jc w:val="center"/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 xml:space="preserve"> «НОВОНИКОЛЬСКОЕ СЕЛЬСКОЕ ПОСЕЛЕНИЕ»</w:t>
      </w:r>
    </w:p>
    <w:p w:rsidR="00B07EBF" w:rsidRPr="00B45B24" w:rsidRDefault="00B07EBF" w:rsidP="00B07EBF">
      <w:pPr>
        <w:spacing w:line="360" w:lineRule="auto"/>
        <w:jc w:val="center"/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>СОВЕТ НОВОНИКОЛЬСКОГО  СЕЛЬСКОГО ПОСЕЛЕНИЯ</w:t>
      </w:r>
    </w:p>
    <w:p w:rsidR="00B07EBF" w:rsidRPr="00B45B24" w:rsidRDefault="00B07EBF" w:rsidP="00B07EBF">
      <w:pPr>
        <w:rPr>
          <w:rFonts w:ascii="Arial" w:hAnsi="Arial" w:cs="Arial"/>
          <w:b/>
        </w:rPr>
      </w:pPr>
    </w:p>
    <w:p w:rsidR="00B07EBF" w:rsidRPr="00B45B24" w:rsidRDefault="00B07EBF" w:rsidP="00B07EBF">
      <w:pPr>
        <w:tabs>
          <w:tab w:val="left" w:pos="3840"/>
        </w:tabs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ab/>
        <w:t>РЕШЕНИЕ</w:t>
      </w:r>
      <w:r w:rsidR="0042485F" w:rsidRPr="00B45B24">
        <w:rPr>
          <w:rFonts w:ascii="Arial" w:hAnsi="Arial" w:cs="Arial"/>
          <w:b/>
        </w:rPr>
        <w:t xml:space="preserve">    </w:t>
      </w:r>
    </w:p>
    <w:p w:rsidR="00B07EBF" w:rsidRPr="00B45B24" w:rsidRDefault="00B07EBF" w:rsidP="00B07EBF">
      <w:pPr>
        <w:tabs>
          <w:tab w:val="left" w:pos="3840"/>
        </w:tabs>
        <w:rPr>
          <w:rFonts w:ascii="Arial" w:hAnsi="Arial" w:cs="Arial"/>
        </w:rPr>
      </w:pPr>
    </w:p>
    <w:p w:rsidR="00B07EBF" w:rsidRPr="00B45B24" w:rsidRDefault="002E210E" w:rsidP="00B07EBF">
      <w:pPr>
        <w:rPr>
          <w:rFonts w:ascii="Arial" w:hAnsi="Arial" w:cs="Arial"/>
        </w:rPr>
      </w:pPr>
      <w:r w:rsidRPr="00B45B24">
        <w:rPr>
          <w:rFonts w:ascii="Arial" w:hAnsi="Arial" w:cs="Arial"/>
        </w:rPr>
        <w:t>08.11</w:t>
      </w:r>
      <w:r w:rsidR="00B07EBF" w:rsidRPr="00B45B24">
        <w:rPr>
          <w:rFonts w:ascii="Arial" w:hAnsi="Arial" w:cs="Arial"/>
        </w:rPr>
        <w:t xml:space="preserve">.2021                    </w:t>
      </w:r>
      <w:r w:rsidR="00B07EBF" w:rsidRPr="00B45B24">
        <w:rPr>
          <w:rFonts w:ascii="Arial" w:hAnsi="Arial" w:cs="Arial"/>
        </w:rPr>
        <w:tab/>
      </w:r>
      <w:r w:rsidR="00B07EBF" w:rsidRPr="00B45B24">
        <w:rPr>
          <w:rFonts w:ascii="Arial" w:hAnsi="Arial" w:cs="Arial"/>
        </w:rPr>
        <w:tab/>
        <w:t xml:space="preserve">                  </w:t>
      </w:r>
      <w:r w:rsidR="00813C95" w:rsidRPr="00B45B24">
        <w:rPr>
          <w:rFonts w:ascii="Arial" w:hAnsi="Arial" w:cs="Arial"/>
        </w:rPr>
        <w:t xml:space="preserve">                       </w:t>
      </w:r>
      <w:r w:rsidR="00813C95" w:rsidRPr="00B45B24">
        <w:rPr>
          <w:rFonts w:ascii="Arial" w:hAnsi="Arial" w:cs="Arial"/>
        </w:rPr>
        <w:tab/>
      </w:r>
      <w:r w:rsidR="00813C95" w:rsidRPr="00B45B24">
        <w:rPr>
          <w:rFonts w:ascii="Arial" w:hAnsi="Arial" w:cs="Arial"/>
        </w:rPr>
        <w:tab/>
        <w:t xml:space="preserve">  № 122</w:t>
      </w:r>
    </w:p>
    <w:p w:rsidR="00B07EBF" w:rsidRPr="00B45B24" w:rsidRDefault="00B07EBF" w:rsidP="00B07EBF">
      <w:pPr>
        <w:rPr>
          <w:rFonts w:ascii="Arial" w:hAnsi="Arial" w:cs="Arial"/>
        </w:rPr>
      </w:pPr>
    </w:p>
    <w:p w:rsidR="00B07EBF" w:rsidRPr="00B45B24" w:rsidRDefault="00B07EBF" w:rsidP="00B07EBF">
      <w:pPr>
        <w:rPr>
          <w:rFonts w:ascii="Arial" w:hAnsi="Arial" w:cs="Arial"/>
        </w:rPr>
      </w:pPr>
      <w:r w:rsidRPr="00B45B24">
        <w:rPr>
          <w:rFonts w:ascii="Arial" w:hAnsi="Arial" w:cs="Arial"/>
        </w:rPr>
        <w:tab/>
      </w:r>
      <w:r w:rsidRPr="00B45B24">
        <w:rPr>
          <w:rFonts w:ascii="Arial" w:hAnsi="Arial" w:cs="Arial"/>
        </w:rPr>
        <w:tab/>
      </w:r>
      <w:r w:rsidRPr="00B45B24">
        <w:rPr>
          <w:rFonts w:ascii="Arial" w:hAnsi="Arial" w:cs="Arial"/>
        </w:rPr>
        <w:tab/>
      </w:r>
      <w:r w:rsidRPr="00B45B24">
        <w:rPr>
          <w:rFonts w:ascii="Arial" w:hAnsi="Arial" w:cs="Arial"/>
        </w:rPr>
        <w:tab/>
      </w:r>
      <w:r w:rsidRPr="00B45B24">
        <w:rPr>
          <w:rFonts w:ascii="Arial" w:hAnsi="Arial" w:cs="Arial"/>
        </w:rPr>
        <w:tab/>
        <w:t xml:space="preserve">с.Новоникольское     </w:t>
      </w:r>
    </w:p>
    <w:p w:rsidR="00B07EBF" w:rsidRPr="00B45B24" w:rsidRDefault="00B07EBF" w:rsidP="00B07EBF">
      <w:pPr>
        <w:rPr>
          <w:rFonts w:ascii="Arial" w:hAnsi="Arial" w:cs="Arial"/>
        </w:rPr>
      </w:pPr>
    </w:p>
    <w:p w:rsidR="002E210E" w:rsidRPr="00B45B24" w:rsidRDefault="00B07EBF" w:rsidP="002E210E">
      <w:pPr>
        <w:jc w:val="center"/>
        <w:rPr>
          <w:rFonts w:ascii="Arial" w:hAnsi="Arial" w:cs="Arial"/>
          <w:bCs/>
        </w:rPr>
      </w:pPr>
      <w:r w:rsidRPr="00B45B24">
        <w:rPr>
          <w:rFonts w:ascii="Arial" w:hAnsi="Arial" w:cs="Arial"/>
          <w:bCs/>
        </w:rPr>
        <w:t>Об</w:t>
      </w:r>
      <w:r w:rsidR="000130F1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>утверждении </w:t>
      </w:r>
      <w:r w:rsidR="000130F1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>П</w:t>
      </w:r>
      <w:r w:rsidR="000130F1" w:rsidRPr="00B45B24">
        <w:rPr>
          <w:rFonts w:ascii="Arial" w:hAnsi="Arial" w:cs="Arial"/>
          <w:bCs/>
        </w:rPr>
        <w:t>оложения</w:t>
      </w:r>
      <w:r w:rsidRPr="00B45B24">
        <w:rPr>
          <w:rFonts w:ascii="Arial" w:hAnsi="Arial" w:cs="Arial"/>
          <w:bCs/>
        </w:rPr>
        <w:t xml:space="preserve"> об осуществлении</w:t>
      </w:r>
      <w:r w:rsidR="002E210E" w:rsidRPr="00B45B24">
        <w:rPr>
          <w:rFonts w:ascii="Arial" w:hAnsi="Arial" w:cs="Arial"/>
          <w:bCs/>
        </w:rPr>
        <w:t xml:space="preserve">  </w:t>
      </w:r>
      <w:r w:rsidR="000130F1" w:rsidRPr="00B45B24">
        <w:rPr>
          <w:rFonts w:ascii="Arial" w:hAnsi="Arial" w:cs="Arial"/>
          <w:bCs/>
        </w:rPr>
        <w:t>м</w:t>
      </w:r>
      <w:r w:rsidRPr="00B45B24">
        <w:rPr>
          <w:rFonts w:ascii="Arial" w:hAnsi="Arial" w:cs="Arial"/>
          <w:bCs/>
        </w:rPr>
        <w:t>униципального</w:t>
      </w:r>
      <w:r w:rsidR="000130F1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>контроля</w:t>
      </w:r>
      <w:r w:rsidR="000130F1" w:rsidRPr="00B45B24">
        <w:rPr>
          <w:rFonts w:ascii="Arial" w:hAnsi="Arial" w:cs="Arial"/>
          <w:bCs/>
        </w:rPr>
        <w:t xml:space="preserve">   </w:t>
      </w:r>
      <w:r w:rsidRPr="00B45B24">
        <w:rPr>
          <w:rFonts w:ascii="Arial" w:hAnsi="Arial" w:cs="Arial"/>
          <w:bCs/>
        </w:rPr>
        <w:t xml:space="preserve"> </w:t>
      </w:r>
    </w:p>
    <w:p w:rsidR="002E210E" w:rsidRPr="00B45B24" w:rsidRDefault="00B07EBF" w:rsidP="002E210E">
      <w:pPr>
        <w:jc w:val="center"/>
        <w:rPr>
          <w:rFonts w:ascii="Arial" w:hAnsi="Arial" w:cs="Arial"/>
          <w:bCs/>
        </w:rPr>
      </w:pPr>
      <w:r w:rsidRPr="00B45B24">
        <w:rPr>
          <w:rFonts w:ascii="Arial" w:hAnsi="Arial" w:cs="Arial"/>
          <w:bCs/>
        </w:rPr>
        <w:t xml:space="preserve"> за  </w:t>
      </w:r>
      <w:r w:rsidR="000130F1" w:rsidRPr="00B45B24">
        <w:rPr>
          <w:rFonts w:ascii="Arial" w:hAnsi="Arial" w:cs="Arial"/>
          <w:bCs/>
        </w:rPr>
        <w:t xml:space="preserve">  </w:t>
      </w:r>
      <w:r w:rsidRPr="00B45B24">
        <w:rPr>
          <w:rFonts w:ascii="Arial" w:hAnsi="Arial" w:cs="Arial"/>
          <w:bCs/>
        </w:rPr>
        <w:t>сохранностью</w:t>
      </w:r>
      <w:r w:rsidR="002E210E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 xml:space="preserve">автомобильных  </w:t>
      </w:r>
      <w:r w:rsidR="000130F1" w:rsidRPr="00B45B24">
        <w:rPr>
          <w:rFonts w:ascii="Arial" w:hAnsi="Arial" w:cs="Arial"/>
          <w:bCs/>
        </w:rPr>
        <w:t xml:space="preserve">   </w:t>
      </w:r>
      <w:r w:rsidRPr="00B45B24">
        <w:rPr>
          <w:rFonts w:ascii="Arial" w:hAnsi="Arial" w:cs="Arial"/>
          <w:bCs/>
        </w:rPr>
        <w:t xml:space="preserve">дорог </w:t>
      </w:r>
      <w:r w:rsidR="000130F1" w:rsidRPr="00B45B24">
        <w:rPr>
          <w:rFonts w:ascii="Arial" w:hAnsi="Arial" w:cs="Arial"/>
          <w:bCs/>
        </w:rPr>
        <w:t xml:space="preserve">  </w:t>
      </w:r>
      <w:r w:rsidRPr="00B45B24">
        <w:rPr>
          <w:rFonts w:ascii="Arial" w:hAnsi="Arial" w:cs="Arial"/>
          <w:bCs/>
        </w:rPr>
        <w:t>общего</w:t>
      </w:r>
      <w:r w:rsidR="000130F1" w:rsidRPr="00B45B24">
        <w:rPr>
          <w:rFonts w:ascii="Arial" w:hAnsi="Arial" w:cs="Arial"/>
          <w:bCs/>
        </w:rPr>
        <w:t xml:space="preserve">  </w:t>
      </w:r>
      <w:r w:rsidRPr="00B45B24">
        <w:rPr>
          <w:rFonts w:ascii="Arial" w:hAnsi="Arial" w:cs="Arial"/>
          <w:bCs/>
        </w:rPr>
        <w:t xml:space="preserve"> </w:t>
      </w:r>
      <w:r w:rsidR="0042485F" w:rsidRPr="00B45B24">
        <w:rPr>
          <w:rFonts w:ascii="Arial" w:hAnsi="Arial" w:cs="Arial"/>
          <w:bCs/>
        </w:rPr>
        <w:t xml:space="preserve">  </w:t>
      </w:r>
      <w:r w:rsidRPr="00B45B24">
        <w:rPr>
          <w:rFonts w:ascii="Arial" w:hAnsi="Arial" w:cs="Arial"/>
          <w:bCs/>
        </w:rPr>
        <w:t>пользования</w:t>
      </w:r>
      <w:r w:rsidR="002E210E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 xml:space="preserve">местного  </w:t>
      </w:r>
      <w:r w:rsidR="000130F1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 xml:space="preserve">значения </w:t>
      </w:r>
      <w:r w:rsidR="0042485F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 xml:space="preserve"> в границах</w:t>
      </w:r>
      <w:r w:rsidR="002E210E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>населенных</w:t>
      </w:r>
      <w:r w:rsidR="002E210E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>пункто</w:t>
      </w:r>
      <w:r w:rsidR="002E210E" w:rsidRPr="00B45B24">
        <w:rPr>
          <w:rFonts w:ascii="Arial" w:hAnsi="Arial" w:cs="Arial"/>
          <w:bCs/>
        </w:rPr>
        <w:t xml:space="preserve">в </w:t>
      </w:r>
      <w:r w:rsidR="000130F1" w:rsidRPr="00B45B24">
        <w:rPr>
          <w:rFonts w:ascii="Arial" w:hAnsi="Arial" w:cs="Arial"/>
          <w:bCs/>
        </w:rPr>
        <w:t xml:space="preserve"> </w:t>
      </w:r>
      <w:r w:rsidR="002E210E" w:rsidRPr="00B45B24">
        <w:rPr>
          <w:rFonts w:ascii="Arial" w:hAnsi="Arial" w:cs="Arial"/>
          <w:bCs/>
        </w:rPr>
        <w:t>муниципального</w:t>
      </w:r>
      <w:r w:rsidR="000130F1" w:rsidRPr="00B45B24">
        <w:rPr>
          <w:rFonts w:ascii="Arial" w:hAnsi="Arial" w:cs="Arial"/>
          <w:bCs/>
        </w:rPr>
        <w:t xml:space="preserve"> </w:t>
      </w:r>
      <w:r w:rsidRPr="00B45B24">
        <w:rPr>
          <w:rFonts w:ascii="Arial" w:hAnsi="Arial" w:cs="Arial"/>
          <w:bCs/>
        </w:rPr>
        <w:t>образования</w:t>
      </w:r>
      <w:r w:rsidR="002E210E" w:rsidRPr="00B45B24">
        <w:rPr>
          <w:rFonts w:ascii="Arial" w:hAnsi="Arial" w:cs="Arial"/>
          <w:bCs/>
        </w:rPr>
        <w:t xml:space="preserve"> </w:t>
      </w:r>
    </w:p>
    <w:p w:rsidR="00F209DD" w:rsidRDefault="00B07EBF" w:rsidP="00F209DD">
      <w:pPr>
        <w:jc w:val="center"/>
        <w:rPr>
          <w:rFonts w:ascii="Arial" w:hAnsi="Arial" w:cs="Arial"/>
        </w:rPr>
      </w:pPr>
      <w:r w:rsidRPr="00B45B24">
        <w:rPr>
          <w:rFonts w:ascii="Arial" w:hAnsi="Arial" w:cs="Arial"/>
          <w:bCs/>
        </w:rPr>
        <w:t>«Новоникольское сельское поселение»</w:t>
      </w:r>
      <w:r w:rsidR="00F209DD">
        <w:rPr>
          <w:rFonts w:ascii="Arial" w:hAnsi="Arial" w:cs="Arial"/>
          <w:bCs/>
        </w:rPr>
        <w:t xml:space="preserve"> </w:t>
      </w:r>
      <w:r w:rsidR="00F209DD">
        <w:rPr>
          <w:rFonts w:ascii="Arial" w:hAnsi="Arial" w:cs="Arial"/>
        </w:rPr>
        <w:t xml:space="preserve">(в редакции решений от 08.11.2021 </w:t>
      </w:r>
    </w:p>
    <w:p w:rsidR="002E210E" w:rsidRPr="00F209DD" w:rsidRDefault="002E210E" w:rsidP="00F209DD">
      <w:pPr>
        <w:jc w:val="center"/>
        <w:rPr>
          <w:rFonts w:ascii="Arial" w:hAnsi="Arial" w:cs="Arial"/>
        </w:rPr>
      </w:pPr>
      <w:r w:rsidRPr="00B45B24">
        <w:rPr>
          <w:rFonts w:ascii="Arial" w:hAnsi="Arial" w:cs="Arial"/>
        </w:rPr>
        <w:t>№ 132</w:t>
      </w:r>
      <w:r w:rsidR="00F209DD">
        <w:rPr>
          <w:rFonts w:ascii="Arial" w:hAnsi="Arial" w:cs="Arial"/>
        </w:rPr>
        <w:t>,</w:t>
      </w:r>
      <w:r w:rsidR="00723341">
        <w:rPr>
          <w:rFonts w:ascii="Arial" w:hAnsi="Arial" w:cs="Arial"/>
        </w:rPr>
        <w:t xml:space="preserve">  </w:t>
      </w:r>
      <w:r w:rsidR="00F209DD">
        <w:rPr>
          <w:rFonts w:ascii="Arial" w:hAnsi="Arial" w:cs="Arial"/>
        </w:rPr>
        <w:t>от 02.12.2021</w:t>
      </w:r>
      <w:r w:rsidR="00723341">
        <w:rPr>
          <w:rFonts w:ascii="Arial" w:hAnsi="Arial" w:cs="Arial"/>
        </w:rPr>
        <w:t xml:space="preserve"> </w:t>
      </w:r>
      <w:r w:rsidR="00F209DD">
        <w:rPr>
          <w:rFonts w:ascii="Arial" w:hAnsi="Arial" w:cs="Arial"/>
        </w:rPr>
        <w:t>№</w:t>
      </w:r>
      <w:r w:rsidR="006C0AB2">
        <w:rPr>
          <w:rFonts w:ascii="Arial" w:hAnsi="Arial" w:cs="Arial"/>
        </w:rPr>
        <w:t>139</w:t>
      </w:r>
      <w:r w:rsidR="00F209DD">
        <w:rPr>
          <w:rFonts w:ascii="Arial" w:hAnsi="Arial" w:cs="Arial"/>
        </w:rPr>
        <w:t>,от</w:t>
      </w:r>
      <w:r w:rsidR="00723341">
        <w:rPr>
          <w:rFonts w:ascii="Arial" w:hAnsi="Arial" w:cs="Arial"/>
        </w:rPr>
        <w:t xml:space="preserve"> </w:t>
      </w:r>
      <w:r w:rsidR="00F209DD">
        <w:rPr>
          <w:rFonts w:ascii="Arial" w:hAnsi="Arial" w:cs="Arial"/>
        </w:rPr>
        <w:t>09.03.2022 №154</w:t>
      </w:r>
      <w:r w:rsidR="00723341">
        <w:rPr>
          <w:rFonts w:ascii="Arial" w:hAnsi="Arial" w:cs="Arial"/>
        </w:rPr>
        <w:t>, от 09.03.2022 № 154</w:t>
      </w:r>
      <w:r w:rsidRPr="00B45B24">
        <w:rPr>
          <w:rFonts w:ascii="Arial" w:hAnsi="Arial" w:cs="Arial"/>
        </w:rPr>
        <w:t>)</w:t>
      </w:r>
    </w:p>
    <w:p w:rsidR="00931473" w:rsidRPr="00B45B24" w:rsidRDefault="00931473" w:rsidP="002E210E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br/>
      </w:r>
      <w:r w:rsidR="000130F1" w:rsidRPr="00B45B24">
        <w:rPr>
          <w:rFonts w:ascii="Arial" w:hAnsi="Arial" w:cs="Arial"/>
        </w:rPr>
        <w:tab/>
      </w:r>
      <w:r w:rsidR="003D1D7A" w:rsidRPr="00B45B24">
        <w:rPr>
          <w:rFonts w:ascii="Arial" w:hAnsi="Arial" w:cs="Arial"/>
        </w:rPr>
        <w:t xml:space="preserve">Руководствуясь </w:t>
      </w:r>
      <w:r w:rsidR="003D1D7A" w:rsidRPr="00B45B24">
        <w:rPr>
          <w:rFonts w:ascii="Arial" w:hAnsi="Arial" w:cs="Arial"/>
          <w:color w:val="000000"/>
        </w:rPr>
        <w:t>Федеральным законом от 6 октября 2003 года</w:t>
      </w:r>
      <w:r w:rsidR="0042485F" w:rsidRPr="00B45B24">
        <w:rPr>
          <w:rFonts w:ascii="Arial" w:hAnsi="Arial" w:cs="Arial"/>
          <w:color w:val="000000"/>
        </w:rPr>
        <w:t xml:space="preserve"> </w:t>
      </w:r>
      <w:r w:rsidR="003D1D7A" w:rsidRPr="00B45B24">
        <w:rPr>
          <w:rFonts w:ascii="Arial" w:hAnsi="Arial" w:cs="Arial"/>
          <w:color w:val="000000"/>
        </w:rPr>
        <w:t>№</w:t>
      </w:r>
      <w:r w:rsidR="000130F1" w:rsidRPr="00B45B24">
        <w:rPr>
          <w:rFonts w:ascii="Arial" w:hAnsi="Arial" w:cs="Arial"/>
          <w:color w:val="000000"/>
        </w:rPr>
        <w:t xml:space="preserve"> 131-ФЗ «Об общих принципах </w:t>
      </w:r>
      <w:r w:rsidR="003D1D7A" w:rsidRPr="00B45B24">
        <w:rPr>
          <w:rFonts w:ascii="Arial" w:hAnsi="Arial" w:cs="Arial"/>
          <w:color w:val="000000"/>
        </w:rPr>
        <w:t>организации местн</w:t>
      </w:r>
      <w:r w:rsidR="000130F1" w:rsidRPr="00B45B24">
        <w:rPr>
          <w:rFonts w:ascii="Arial" w:hAnsi="Arial" w:cs="Arial"/>
          <w:color w:val="000000"/>
        </w:rPr>
        <w:t xml:space="preserve">ого самоуправления в Российской </w:t>
      </w:r>
      <w:r w:rsidR="003D1D7A" w:rsidRPr="00B45B24">
        <w:rPr>
          <w:rFonts w:ascii="Arial" w:hAnsi="Arial" w:cs="Arial"/>
          <w:color w:val="000000"/>
        </w:rPr>
        <w:t>Федерации»,</w:t>
      </w:r>
      <w:r w:rsidR="000130F1" w:rsidRPr="00B45B24">
        <w:rPr>
          <w:rFonts w:ascii="Arial" w:hAnsi="Arial" w:cs="Arial"/>
          <w:color w:val="000000"/>
        </w:rPr>
        <w:t xml:space="preserve"> </w:t>
      </w:r>
      <w:r w:rsidRPr="00B45B24">
        <w:rPr>
          <w:rFonts w:ascii="Arial" w:hAnsi="Arial" w:cs="Arial"/>
        </w:rPr>
        <w:t> </w:t>
      </w:r>
      <w:hyperlink r:id="rId8" w:anchor="64U0IK" w:history="1">
        <w:r w:rsidRPr="00B45B24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B45B24">
        <w:rPr>
          <w:rFonts w:ascii="Arial" w:hAnsi="Arial" w:cs="Arial"/>
        </w:rPr>
        <w:t>», Уставом муниципального образования «</w:t>
      </w:r>
      <w:r w:rsidR="000130F1" w:rsidRPr="00B45B24">
        <w:rPr>
          <w:rFonts w:ascii="Arial" w:hAnsi="Arial" w:cs="Arial"/>
          <w:bCs/>
        </w:rPr>
        <w:t>Новоникольское</w:t>
      </w:r>
      <w:r w:rsidRPr="00B45B24">
        <w:rPr>
          <w:rFonts w:ascii="Arial" w:hAnsi="Arial" w:cs="Arial"/>
        </w:rPr>
        <w:t xml:space="preserve"> сельское поселение» </w:t>
      </w:r>
      <w:r w:rsidR="000130F1" w:rsidRPr="00B45B24">
        <w:rPr>
          <w:rFonts w:ascii="Arial" w:hAnsi="Arial" w:cs="Arial"/>
        </w:rPr>
        <w:t xml:space="preserve">Александровского </w:t>
      </w:r>
      <w:r w:rsidRPr="00B45B24">
        <w:rPr>
          <w:rFonts w:ascii="Arial" w:hAnsi="Arial" w:cs="Arial"/>
        </w:rPr>
        <w:t xml:space="preserve"> </w:t>
      </w:r>
      <w:r w:rsidR="000130F1" w:rsidRPr="00B45B24">
        <w:rPr>
          <w:rFonts w:ascii="Arial" w:hAnsi="Arial" w:cs="Arial"/>
        </w:rPr>
        <w:t>района  Томской  области,</w:t>
      </w:r>
    </w:p>
    <w:p w:rsidR="000130F1" w:rsidRPr="00B45B24" w:rsidRDefault="000130F1" w:rsidP="002E210E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31473" w:rsidRPr="00B45B24" w:rsidRDefault="00931473" w:rsidP="009314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 xml:space="preserve">Совет </w:t>
      </w:r>
      <w:r w:rsidR="000130F1" w:rsidRPr="00B45B24">
        <w:rPr>
          <w:rFonts w:ascii="Arial" w:hAnsi="Arial" w:cs="Arial"/>
          <w:b/>
        </w:rPr>
        <w:t>Новоникольского</w:t>
      </w:r>
      <w:r w:rsidRPr="00B45B24">
        <w:rPr>
          <w:rFonts w:ascii="Arial" w:hAnsi="Arial" w:cs="Arial"/>
          <w:b/>
        </w:rPr>
        <w:t xml:space="preserve"> сельского поселения РЕШИЛ:</w:t>
      </w:r>
      <w:r w:rsidRPr="00B45B24">
        <w:rPr>
          <w:rFonts w:ascii="Arial" w:hAnsi="Arial" w:cs="Arial"/>
          <w:b/>
        </w:rPr>
        <w:br/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1. Утвердить Положение </w:t>
      </w:r>
      <w:hyperlink r:id="rId9" w:anchor="65C0IR" w:history="1">
        <w:r w:rsidR="003D1D7A" w:rsidRPr="00B45B24">
          <w:rPr>
            <w:rStyle w:val="af5"/>
            <w:rFonts w:ascii="Arial" w:hAnsi="Arial" w:cs="Arial"/>
            <w:bCs/>
            <w:color w:val="auto"/>
            <w:u w:val="none"/>
          </w:rPr>
          <w:t>об осуществлении муниципального</w:t>
        </w:r>
        <w:r w:rsidR="000130F1" w:rsidRPr="00B45B24">
          <w:rPr>
            <w:rStyle w:val="af5"/>
            <w:rFonts w:ascii="Arial" w:hAnsi="Arial" w:cs="Arial"/>
            <w:bCs/>
            <w:color w:val="auto"/>
            <w:u w:val="none"/>
          </w:rPr>
          <w:t xml:space="preserve"> </w:t>
        </w:r>
        <w:r w:rsidR="003D1D7A" w:rsidRPr="00B45B24">
          <w:rPr>
            <w:rStyle w:val="af5"/>
            <w:rFonts w:ascii="Arial" w:hAnsi="Arial" w:cs="Arial"/>
            <w:bCs/>
            <w:color w:val="auto"/>
            <w:u w:val="none"/>
          </w:rPr>
          <w:t>контроля</w:t>
        </w:r>
        <w:r w:rsidR="000130F1" w:rsidRPr="00B45B24">
          <w:rPr>
            <w:rStyle w:val="af5"/>
            <w:rFonts w:ascii="Arial" w:hAnsi="Arial" w:cs="Arial"/>
            <w:bCs/>
            <w:color w:val="auto"/>
            <w:u w:val="none"/>
          </w:rPr>
          <w:t xml:space="preserve"> </w:t>
        </w:r>
        <w:r w:rsidR="003D1D7A" w:rsidRPr="00B45B24">
          <w:rPr>
            <w:rStyle w:val="af5"/>
            <w:rFonts w:ascii="Arial" w:hAnsi="Arial" w:cs="Arial"/>
            <w:bCs/>
            <w:color w:val="auto"/>
            <w:u w:val="none"/>
          </w:rPr>
          <w:t xml:space="preserve">за сохранностью автомобильных дорог </w:t>
        </w:r>
        <w:r w:rsidR="002E48A4" w:rsidRPr="00B45B24">
          <w:rPr>
            <w:rStyle w:val="af5"/>
            <w:rFonts w:ascii="Arial" w:hAnsi="Arial" w:cs="Arial"/>
            <w:bCs/>
            <w:color w:val="auto"/>
            <w:u w:val="none"/>
          </w:rPr>
          <w:t xml:space="preserve">общего пользования </w:t>
        </w:r>
        <w:r w:rsidR="003D1D7A" w:rsidRPr="00B45B24">
          <w:rPr>
            <w:rStyle w:val="af5"/>
            <w:rFonts w:ascii="Arial" w:hAnsi="Arial" w:cs="Arial"/>
            <w:bCs/>
            <w:color w:val="auto"/>
            <w:u w:val="none"/>
          </w:rPr>
          <w:t>местного значения в границах населенных пунктов муниципального</w:t>
        </w:r>
      </w:hyperlink>
      <w:r w:rsidR="003D1D7A" w:rsidRPr="00B45B24">
        <w:rPr>
          <w:rFonts w:ascii="Arial" w:hAnsi="Arial" w:cs="Arial"/>
          <w:bCs/>
        </w:rPr>
        <w:t xml:space="preserve"> образования «</w:t>
      </w:r>
      <w:r w:rsidR="000130F1" w:rsidRPr="00B45B24">
        <w:rPr>
          <w:rFonts w:ascii="Arial" w:hAnsi="Arial" w:cs="Arial"/>
          <w:bCs/>
        </w:rPr>
        <w:t>Новоникольское</w:t>
      </w:r>
      <w:r w:rsidR="003D1D7A" w:rsidRPr="00B45B24">
        <w:rPr>
          <w:rFonts w:ascii="Arial" w:hAnsi="Arial" w:cs="Arial"/>
          <w:bCs/>
        </w:rPr>
        <w:t xml:space="preserve"> сельское поселение»</w:t>
      </w:r>
      <w:r w:rsidRPr="00B45B24">
        <w:rPr>
          <w:rFonts w:ascii="Arial" w:hAnsi="Arial" w:cs="Arial"/>
        </w:rPr>
        <w:t xml:space="preserve"> согласно </w:t>
      </w:r>
      <w:hyperlink r:id="rId10" w:anchor="65C0IR" w:history="1">
        <w:r w:rsidRPr="00B45B24">
          <w:rPr>
            <w:rStyle w:val="af5"/>
            <w:rFonts w:ascii="Arial" w:hAnsi="Arial" w:cs="Arial"/>
            <w:color w:val="auto"/>
            <w:u w:val="none"/>
          </w:rPr>
          <w:t>приложению</w:t>
        </w:r>
      </w:hyperlink>
      <w:r w:rsidRPr="00B45B24">
        <w:rPr>
          <w:rFonts w:ascii="Arial" w:hAnsi="Arial" w:cs="Arial"/>
        </w:rPr>
        <w:t>.</w:t>
      </w: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 Опубликовать (обнародовать) настоящее решение и разместить на сайте муниципального образования «</w:t>
      </w:r>
      <w:r w:rsidRPr="00B45B24">
        <w:rPr>
          <w:rFonts w:ascii="Arial" w:hAnsi="Arial" w:cs="Arial"/>
          <w:bCs/>
        </w:rPr>
        <w:t>Новоникольское</w:t>
      </w:r>
      <w:r w:rsidRPr="00B45B24">
        <w:rPr>
          <w:rFonts w:ascii="Arial" w:hAnsi="Arial" w:cs="Arial"/>
        </w:rPr>
        <w:t xml:space="preserve"> сельское поселение» в информационно-телекоммуникационной сети «Интернет».</w:t>
      </w: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 Настоящее решение вступает в силу после  его опубликования (обнародования).</w:t>
      </w: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4. Контроль исполнения настоящего решения   оставляю за собой.</w:t>
      </w: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Глава </w:t>
      </w:r>
      <w:r w:rsidRPr="00B45B24">
        <w:rPr>
          <w:rFonts w:ascii="Arial" w:hAnsi="Arial" w:cs="Arial"/>
          <w:bCs/>
        </w:rPr>
        <w:t>Новоникольского</w:t>
      </w:r>
      <w:r w:rsidRPr="00B45B24">
        <w:rPr>
          <w:rFonts w:ascii="Arial" w:hAnsi="Arial" w:cs="Arial"/>
        </w:rPr>
        <w:t xml:space="preserve"> сельского поселения,</w:t>
      </w:r>
      <w:r w:rsidRPr="00B45B24">
        <w:rPr>
          <w:rFonts w:ascii="Arial" w:hAnsi="Arial" w:cs="Arial"/>
        </w:rPr>
        <w:tab/>
      </w: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Председатель Совета </w:t>
      </w:r>
    </w:p>
    <w:p w:rsidR="000130F1" w:rsidRPr="00B45B24" w:rsidRDefault="000130F1" w:rsidP="000130F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  <w:bCs/>
        </w:rPr>
        <w:t>Новоникольского</w:t>
      </w:r>
      <w:r w:rsidRPr="00B45B24">
        <w:rPr>
          <w:rFonts w:ascii="Arial" w:hAnsi="Arial" w:cs="Arial"/>
        </w:rPr>
        <w:t xml:space="preserve"> сельского поселения</w:t>
      </w:r>
      <w:r w:rsidRPr="00B45B24">
        <w:rPr>
          <w:rFonts w:ascii="Arial" w:hAnsi="Arial" w:cs="Arial"/>
        </w:rPr>
        <w:tab/>
        <w:t xml:space="preserve">                            </w:t>
      </w:r>
      <w:r w:rsidR="00B45B24">
        <w:rPr>
          <w:rFonts w:ascii="Arial" w:hAnsi="Arial" w:cs="Arial"/>
        </w:rPr>
        <w:t xml:space="preserve">         </w:t>
      </w:r>
      <w:r w:rsidRPr="00B45B24">
        <w:rPr>
          <w:rFonts w:ascii="Arial" w:hAnsi="Arial" w:cs="Arial"/>
        </w:rPr>
        <w:t xml:space="preserve"> В.Н. Першин</w:t>
      </w:r>
    </w:p>
    <w:p w:rsidR="002E210E" w:rsidRPr="00B45B24" w:rsidRDefault="002E210E" w:rsidP="000B512D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2E210E" w:rsidRPr="00B45B24" w:rsidRDefault="002E210E" w:rsidP="002E210E">
      <w:pPr>
        <w:rPr>
          <w:rFonts w:ascii="Arial" w:hAnsi="Arial" w:cs="Arial"/>
        </w:rPr>
      </w:pPr>
    </w:p>
    <w:p w:rsidR="002E210E" w:rsidRDefault="002E210E" w:rsidP="000B512D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B45B24" w:rsidRPr="00B45B24" w:rsidRDefault="00B45B24" w:rsidP="006C0AB2">
      <w:pPr>
        <w:jc w:val="right"/>
      </w:pPr>
    </w:p>
    <w:p w:rsidR="00B45B24" w:rsidRDefault="00B45B24" w:rsidP="000B512D">
      <w:pPr>
        <w:pStyle w:val="2"/>
        <w:jc w:val="right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6C0AB2" w:rsidRDefault="006C0AB2" w:rsidP="000B512D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</w:p>
    <w:p w:rsidR="000B512D" w:rsidRPr="006C0AB2" w:rsidRDefault="000B512D" w:rsidP="000B512D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6C0AB2">
        <w:rPr>
          <w:rFonts w:ascii="Arial" w:hAnsi="Arial" w:cs="Arial"/>
          <w:b w:val="0"/>
          <w:sz w:val="20"/>
        </w:rPr>
        <w:t>Приложение</w:t>
      </w:r>
    </w:p>
    <w:p w:rsidR="000B512D" w:rsidRPr="006C0AB2" w:rsidRDefault="000B512D" w:rsidP="00931473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6C0AB2">
        <w:rPr>
          <w:rFonts w:ascii="Arial" w:hAnsi="Arial" w:cs="Arial"/>
          <w:b w:val="0"/>
          <w:sz w:val="20"/>
        </w:rPr>
        <w:t xml:space="preserve"> </w:t>
      </w:r>
      <w:r w:rsidR="00931473" w:rsidRPr="006C0AB2">
        <w:rPr>
          <w:rFonts w:ascii="Arial" w:hAnsi="Arial" w:cs="Arial"/>
          <w:b w:val="0"/>
          <w:sz w:val="20"/>
        </w:rPr>
        <w:t xml:space="preserve">к решению Совета </w:t>
      </w:r>
    </w:p>
    <w:p w:rsidR="00931473" w:rsidRPr="006C0AB2" w:rsidRDefault="000130F1" w:rsidP="00931473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6C0AB2">
        <w:rPr>
          <w:rFonts w:ascii="Arial" w:hAnsi="Arial" w:cs="Arial"/>
          <w:b w:val="0"/>
          <w:sz w:val="20"/>
        </w:rPr>
        <w:t>Новоникольского</w:t>
      </w:r>
    </w:p>
    <w:p w:rsidR="00931473" w:rsidRPr="006C0AB2" w:rsidRDefault="00931473" w:rsidP="00931473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6C0AB2">
        <w:rPr>
          <w:rFonts w:ascii="Arial" w:hAnsi="Arial" w:cs="Arial"/>
          <w:b w:val="0"/>
          <w:sz w:val="20"/>
        </w:rPr>
        <w:t>сельского поселения</w:t>
      </w:r>
    </w:p>
    <w:p w:rsidR="00B45B24" w:rsidRPr="006C0AB2" w:rsidRDefault="00124B9B" w:rsidP="00B45B24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6C0AB2">
        <w:rPr>
          <w:rFonts w:ascii="Arial" w:hAnsi="Arial" w:cs="Arial"/>
          <w:b w:val="0"/>
          <w:sz w:val="20"/>
        </w:rPr>
        <w:t xml:space="preserve"> от </w:t>
      </w:r>
      <w:r w:rsidR="00AD5762" w:rsidRPr="006C0AB2">
        <w:rPr>
          <w:rFonts w:ascii="Arial" w:hAnsi="Arial" w:cs="Arial"/>
          <w:b w:val="0"/>
          <w:sz w:val="20"/>
        </w:rPr>
        <w:t>0</w:t>
      </w:r>
      <w:r w:rsidR="001E00AA" w:rsidRPr="006C0AB2">
        <w:rPr>
          <w:rFonts w:ascii="Arial" w:hAnsi="Arial" w:cs="Arial"/>
          <w:b w:val="0"/>
          <w:sz w:val="20"/>
        </w:rPr>
        <w:t>6</w:t>
      </w:r>
      <w:r w:rsidR="00813C95" w:rsidRPr="006C0AB2">
        <w:rPr>
          <w:rFonts w:ascii="Arial" w:hAnsi="Arial" w:cs="Arial"/>
          <w:b w:val="0"/>
          <w:sz w:val="20"/>
        </w:rPr>
        <w:t>.09</w:t>
      </w:r>
      <w:r w:rsidR="000130F1" w:rsidRPr="006C0AB2">
        <w:rPr>
          <w:rFonts w:ascii="Arial" w:hAnsi="Arial" w:cs="Arial"/>
          <w:b w:val="0"/>
          <w:sz w:val="20"/>
        </w:rPr>
        <w:t>.</w:t>
      </w:r>
      <w:r w:rsidRPr="006C0AB2">
        <w:rPr>
          <w:rFonts w:ascii="Arial" w:hAnsi="Arial" w:cs="Arial"/>
          <w:b w:val="0"/>
          <w:sz w:val="20"/>
        </w:rPr>
        <w:t xml:space="preserve">2021 № </w:t>
      </w:r>
      <w:bookmarkStart w:id="0" w:name="_GoBack"/>
      <w:bookmarkEnd w:id="0"/>
      <w:r w:rsidR="00813C95" w:rsidRPr="006C0AB2">
        <w:rPr>
          <w:rFonts w:ascii="Arial" w:hAnsi="Arial" w:cs="Arial"/>
          <w:b w:val="0"/>
          <w:sz w:val="20"/>
        </w:rPr>
        <w:t>122</w:t>
      </w:r>
    </w:p>
    <w:p w:rsidR="00B45B24" w:rsidRPr="006C0AB2" w:rsidRDefault="00B45B24" w:rsidP="00AC25B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sz w:val="20"/>
          <w:szCs w:val="20"/>
        </w:rPr>
      </w:pP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  <w:t xml:space="preserve">   (в редакции </w:t>
      </w:r>
    </w:p>
    <w:p w:rsidR="002E210E" w:rsidRPr="00B45B24" w:rsidRDefault="00B45B24" w:rsidP="006C0AB2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b/>
          <w:bCs/>
        </w:rPr>
      </w:pP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</w:r>
      <w:r w:rsidRPr="006C0AB2">
        <w:rPr>
          <w:rFonts w:ascii="Arial" w:hAnsi="Arial" w:cs="Arial"/>
          <w:sz w:val="20"/>
          <w:szCs w:val="20"/>
        </w:rPr>
        <w:tab/>
        <w:t xml:space="preserve">  решения  от 08.11.2021 № 132</w:t>
      </w:r>
      <w:r w:rsidR="006C0AB2" w:rsidRPr="006C0AB2">
        <w:rPr>
          <w:rFonts w:ascii="Arial" w:hAnsi="Arial" w:cs="Arial"/>
          <w:sz w:val="20"/>
          <w:szCs w:val="20"/>
        </w:rPr>
        <w:t>, от 02.12.2021  № 139</w:t>
      </w:r>
      <w:r w:rsidR="00F209DD">
        <w:rPr>
          <w:rFonts w:ascii="Arial" w:hAnsi="Arial" w:cs="Arial"/>
          <w:sz w:val="20"/>
          <w:szCs w:val="20"/>
        </w:rPr>
        <w:t>, от 09.03.2022 № 154</w:t>
      </w:r>
      <w:r>
        <w:rPr>
          <w:rFonts w:ascii="Arial" w:hAnsi="Arial" w:cs="Arial"/>
        </w:rPr>
        <w:t>)</w:t>
      </w:r>
      <w:r w:rsidR="00931473" w:rsidRPr="00B45B24">
        <w:rPr>
          <w:rFonts w:ascii="Arial" w:hAnsi="Arial" w:cs="Arial"/>
          <w:color w:val="444444"/>
        </w:rPr>
        <w:br/>
      </w:r>
    </w:p>
    <w:p w:rsidR="00DF3C77" w:rsidRPr="00B45B24" w:rsidRDefault="00DF3C77" w:rsidP="00AC25B0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  <w:b/>
          <w:bCs/>
        </w:rPr>
        <w:t>Положение</w:t>
      </w:r>
    </w:p>
    <w:p w:rsidR="00931473" w:rsidRPr="00B45B24" w:rsidRDefault="00DF3C77" w:rsidP="00931473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B45B24">
        <w:rPr>
          <w:rFonts w:ascii="Arial" w:hAnsi="Arial" w:cs="Arial"/>
          <w:b/>
          <w:bCs/>
        </w:rPr>
        <w:t xml:space="preserve">об осуществлении муниципального контроля за сохранностью автомобильных дорог </w:t>
      </w:r>
      <w:r w:rsidR="002E48A4" w:rsidRPr="00B45B24">
        <w:rPr>
          <w:rFonts w:ascii="Arial" w:hAnsi="Arial" w:cs="Arial"/>
          <w:b/>
          <w:bCs/>
        </w:rPr>
        <w:t xml:space="preserve">общего пользования </w:t>
      </w:r>
      <w:r w:rsidRPr="00B45B24">
        <w:rPr>
          <w:rFonts w:ascii="Arial" w:hAnsi="Arial" w:cs="Arial"/>
          <w:b/>
          <w:bCs/>
        </w:rPr>
        <w:t>местного значения в границах населенных пунктов муниципального образования «</w:t>
      </w:r>
      <w:r w:rsidR="00C16FF3" w:rsidRPr="00B45B24">
        <w:rPr>
          <w:rFonts w:ascii="Arial" w:hAnsi="Arial" w:cs="Arial"/>
          <w:b/>
          <w:bCs/>
        </w:rPr>
        <w:t>Новоникольское</w:t>
      </w:r>
      <w:r w:rsidRPr="00B45B24">
        <w:rPr>
          <w:rFonts w:ascii="Arial" w:hAnsi="Arial" w:cs="Arial"/>
          <w:b/>
          <w:bCs/>
        </w:rPr>
        <w:t xml:space="preserve"> сельское поселение»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31473" w:rsidRPr="00B45B24" w:rsidRDefault="00931473" w:rsidP="0093147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B45B24">
        <w:rPr>
          <w:rFonts w:ascii="Arial" w:hAnsi="Arial" w:cs="Arial"/>
          <w:sz w:val="24"/>
          <w:szCs w:val="24"/>
        </w:rPr>
        <w:t>1. Общие положения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1.1. Положение </w:t>
      </w:r>
      <w:hyperlink r:id="rId11" w:anchor="65C0IR" w:history="1">
        <w:r w:rsidR="00DF3C77" w:rsidRPr="00B45B24">
          <w:rPr>
            <w:rStyle w:val="af5"/>
            <w:rFonts w:ascii="Arial" w:hAnsi="Arial" w:cs="Arial"/>
            <w:bCs/>
            <w:color w:val="auto"/>
            <w:u w:val="none"/>
          </w:rPr>
          <w:t>об осуществлении муниципального</w:t>
        </w:r>
        <w:r w:rsidR="00C16FF3" w:rsidRPr="00B45B24">
          <w:rPr>
            <w:rStyle w:val="af5"/>
            <w:rFonts w:ascii="Arial" w:hAnsi="Arial" w:cs="Arial"/>
            <w:bCs/>
            <w:color w:val="auto"/>
            <w:u w:val="none"/>
          </w:rPr>
          <w:t xml:space="preserve"> </w:t>
        </w:r>
        <w:r w:rsidR="00DF3C77" w:rsidRPr="00B45B24">
          <w:rPr>
            <w:rStyle w:val="af5"/>
            <w:rFonts w:ascii="Arial" w:hAnsi="Arial" w:cs="Arial"/>
            <w:bCs/>
            <w:color w:val="auto"/>
            <w:u w:val="none"/>
          </w:rPr>
          <w:t>контроля</w:t>
        </w:r>
        <w:r w:rsidR="00C16FF3" w:rsidRPr="00B45B24">
          <w:rPr>
            <w:rStyle w:val="af5"/>
            <w:rFonts w:ascii="Arial" w:hAnsi="Arial" w:cs="Arial"/>
            <w:bCs/>
            <w:color w:val="auto"/>
            <w:u w:val="none"/>
          </w:rPr>
          <w:t xml:space="preserve"> </w:t>
        </w:r>
        <w:r w:rsidR="00DF3C77" w:rsidRPr="00B45B24">
          <w:rPr>
            <w:rStyle w:val="af5"/>
            <w:rFonts w:ascii="Arial" w:hAnsi="Arial" w:cs="Arial"/>
            <w:bCs/>
            <w:color w:val="auto"/>
            <w:u w:val="none"/>
          </w:rPr>
          <w:t>за сохранностью автомобильных дорог местного значения в границах населенных пунктов муниципального</w:t>
        </w:r>
      </w:hyperlink>
      <w:r w:rsidR="00DF3C77" w:rsidRPr="00B45B24">
        <w:rPr>
          <w:rFonts w:ascii="Arial" w:hAnsi="Arial" w:cs="Arial"/>
          <w:bCs/>
        </w:rPr>
        <w:t xml:space="preserve"> образования «</w:t>
      </w:r>
      <w:r w:rsidR="00C16FF3" w:rsidRPr="00B45B24">
        <w:rPr>
          <w:rFonts w:ascii="Arial" w:hAnsi="Arial" w:cs="Arial"/>
          <w:bCs/>
        </w:rPr>
        <w:t>Новоникольское</w:t>
      </w:r>
      <w:r w:rsidR="00DF3C77" w:rsidRPr="00B45B24">
        <w:rPr>
          <w:rFonts w:ascii="Arial" w:hAnsi="Arial" w:cs="Arial"/>
          <w:bCs/>
        </w:rPr>
        <w:t xml:space="preserve"> сельское поселение»</w:t>
      </w:r>
      <w:r w:rsidRPr="00B45B24">
        <w:rPr>
          <w:rFonts w:ascii="Arial" w:hAnsi="Arial" w:cs="Arial"/>
        </w:rPr>
        <w:t xml:space="preserve"> (далее - Положение) определяет правила организации и осуществления деятельности </w:t>
      </w:r>
      <w:r w:rsidR="00C16FF3" w:rsidRPr="00B45B24">
        <w:rPr>
          <w:rFonts w:ascii="Arial" w:hAnsi="Arial" w:cs="Arial"/>
        </w:rPr>
        <w:t xml:space="preserve">органов  местного  самоуправления  </w:t>
      </w:r>
      <w:r w:rsidRPr="00B45B24">
        <w:rPr>
          <w:rFonts w:ascii="Arial" w:hAnsi="Arial" w:cs="Arial"/>
        </w:rPr>
        <w:t>муниципального образования «</w:t>
      </w:r>
      <w:r w:rsidR="00C16FF3" w:rsidRPr="00B45B24">
        <w:rPr>
          <w:rFonts w:ascii="Arial" w:hAnsi="Arial" w:cs="Arial"/>
        </w:rPr>
        <w:t>Новоникольское</w:t>
      </w:r>
      <w:r w:rsidRPr="00B45B24">
        <w:rPr>
          <w:rFonts w:ascii="Arial" w:hAnsi="Arial" w:cs="Arial"/>
        </w:rPr>
        <w:t xml:space="preserve"> сельское поселение» </w:t>
      </w:r>
      <w:r w:rsidR="00C16FF3" w:rsidRPr="00B45B24">
        <w:rPr>
          <w:rFonts w:ascii="Arial" w:hAnsi="Arial" w:cs="Arial"/>
        </w:rPr>
        <w:t xml:space="preserve">по  контролю </w:t>
      </w:r>
      <w:r w:rsidRPr="00B45B24">
        <w:rPr>
          <w:rFonts w:ascii="Arial" w:hAnsi="Arial" w:cs="Arial"/>
        </w:rPr>
        <w:t>соблюдения юридическими лицами, индивидуальными предпринимателями, гражданами</w:t>
      </w:r>
      <w:r w:rsidR="00C16FF3" w:rsidRPr="00B45B24">
        <w:rPr>
          <w:rFonts w:ascii="Arial" w:hAnsi="Arial" w:cs="Arial"/>
        </w:rPr>
        <w:t xml:space="preserve"> </w:t>
      </w:r>
      <w:r w:rsidR="009F5A47" w:rsidRPr="00B45B24">
        <w:rPr>
          <w:rFonts w:ascii="Arial" w:hAnsi="Arial" w:cs="Arial"/>
        </w:rPr>
        <w:t>по вопросам обеспечения сохранности автомобильных дорог</w:t>
      </w:r>
      <w:r w:rsidRPr="00B45B24">
        <w:rPr>
          <w:rFonts w:ascii="Arial" w:hAnsi="Arial" w:cs="Arial"/>
        </w:rPr>
        <w:t xml:space="preserve"> требований законодательства Российской Федерации, за нарушение которых законодательством Российской Федерации предусмотрена административная и иные виды ответственности (далее - муниципальный контроль).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1.2. Предметом муниципального контроля на территории муниципального образования </w:t>
      </w:r>
      <w:r w:rsidRPr="00B45B24">
        <w:rPr>
          <w:rFonts w:ascii="Arial" w:hAnsi="Arial" w:cs="Arial"/>
          <w:bCs/>
        </w:rPr>
        <w:t>«</w:t>
      </w:r>
      <w:r w:rsidR="00C16FF3" w:rsidRPr="00B45B24">
        <w:rPr>
          <w:rFonts w:ascii="Arial" w:hAnsi="Arial" w:cs="Arial"/>
        </w:rPr>
        <w:t>Новоникольское</w:t>
      </w:r>
      <w:r w:rsidRPr="00B45B24">
        <w:rPr>
          <w:rFonts w:ascii="Arial" w:hAnsi="Arial" w:cs="Arial"/>
          <w:bCs/>
        </w:rPr>
        <w:t xml:space="preserve"> сельское поселение</w:t>
      </w:r>
      <w:r w:rsidR="00685F14" w:rsidRPr="00B45B24">
        <w:rPr>
          <w:rFonts w:ascii="Arial" w:hAnsi="Arial" w:cs="Arial"/>
          <w:bCs/>
        </w:rPr>
        <w:t>»</w:t>
      </w:r>
      <w:r w:rsidR="002E48A4" w:rsidRPr="00B45B24">
        <w:rPr>
          <w:rFonts w:ascii="Arial" w:hAnsi="Arial" w:cs="Arial"/>
          <w:bCs/>
        </w:rPr>
        <w:t xml:space="preserve"> является</w:t>
      </w:r>
      <w:r w:rsidRPr="00B45B24">
        <w:rPr>
          <w:rFonts w:ascii="Arial" w:hAnsi="Arial" w:cs="Arial"/>
        </w:rPr>
        <w:t xml:space="preserve"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</w:t>
      </w:r>
      <w:r w:rsidR="009F5A47" w:rsidRPr="00B45B24">
        <w:rPr>
          <w:rFonts w:ascii="Arial" w:hAnsi="Arial" w:cs="Arial"/>
        </w:rPr>
        <w:t>обеспечения сохранности автомобильных дорог</w:t>
      </w:r>
      <w:r w:rsidRPr="00B45B24">
        <w:rPr>
          <w:rFonts w:ascii="Arial" w:hAnsi="Arial" w:cs="Arial"/>
        </w:rPr>
        <w:t>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1.3. Муниципальный контроль </w:t>
      </w:r>
      <w:r w:rsidR="003726AE" w:rsidRPr="00B45B24">
        <w:rPr>
          <w:rFonts w:ascii="Arial" w:hAnsi="Arial" w:cs="Arial"/>
        </w:rPr>
        <w:t>в области обеспечения сохранности автомобильных дорог</w:t>
      </w:r>
      <w:r w:rsidR="0042485F" w:rsidRPr="00B45B24">
        <w:rPr>
          <w:rFonts w:ascii="Arial" w:hAnsi="Arial" w:cs="Arial"/>
        </w:rPr>
        <w:t xml:space="preserve"> </w:t>
      </w:r>
      <w:r w:rsidRPr="00B45B24">
        <w:rPr>
          <w:rFonts w:ascii="Arial" w:hAnsi="Arial" w:cs="Arial"/>
        </w:rPr>
        <w:t>на территории муниципального образования «</w:t>
      </w:r>
      <w:r w:rsidR="00C16FF3" w:rsidRPr="00B45B24">
        <w:rPr>
          <w:rFonts w:ascii="Arial" w:hAnsi="Arial" w:cs="Arial"/>
        </w:rPr>
        <w:t>Новоникольское</w:t>
      </w:r>
      <w:r w:rsidRPr="00B45B24">
        <w:rPr>
          <w:rFonts w:ascii="Arial" w:hAnsi="Arial" w:cs="Arial"/>
        </w:rPr>
        <w:t xml:space="preserve"> сельское поселение» осуществляется Администрацией </w:t>
      </w:r>
      <w:r w:rsidR="00C16FF3" w:rsidRPr="00B45B24">
        <w:rPr>
          <w:rFonts w:ascii="Arial" w:hAnsi="Arial" w:cs="Arial"/>
        </w:rPr>
        <w:t xml:space="preserve"> Новоникольского </w:t>
      </w:r>
      <w:r w:rsidRPr="00B45B24">
        <w:rPr>
          <w:rFonts w:ascii="Arial" w:hAnsi="Arial" w:cs="Arial"/>
        </w:rPr>
        <w:t>сельского поселения (далее - уполномоченный орган).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1.4. Уполномоченный орган при осуществлении муниципального контроля проводит контрольные (надзорные) мероприятия из числа предусмотренных</w:t>
      </w:r>
      <w:r w:rsidR="0042485F" w:rsidRPr="00B45B24">
        <w:rPr>
          <w:rFonts w:ascii="Arial" w:hAnsi="Arial" w:cs="Arial"/>
        </w:rPr>
        <w:t xml:space="preserve"> </w:t>
      </w:r>
      <w:hyperlink r:id="rId12" w:anchor="64U0IK" w:history="1">
        <w:r w:rsidRPr="00B45B24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B45B24">
        <w:rPr>
          <w:rFonts w:ascii="Arial" w:hAnsi="Arial" w:cs="Arial"/>
        </w:rPr>
        <w:t>» (далее - контрольные (надзорные) мероприятия).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1.5.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AC25B0" w:rsidRPr="00B45B24" w:rsidRDefault="00AC25B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AD5762" w:rsidRPr="00B45B2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1.6. Объектами муниципального контроля (далее - объекты контроля) являются:</w:t>
      </w:r>
    </w:p>
    <w:p w:rsidR="00AD5762" w:rsidRPr="00B45B2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D5762" w:rsidRPr="00B45B2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-  результаты деятельности контролируемых лиц, в том числе работы и услуги, к которым предъявляются обязательные требования;</w:t>
      </w:r>
    </w:p>
    <w:p w:rsidR="00AD5762" w:rsidRPr="00B45B24" w:rsidRDefault="00AD5762" w:rsidP="000B512D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- автомобильные дороги общего пользования местного значения в границах населенных пунктов муниципального образования «Новоникольское  сельское поселение».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1.7. Уполномоченный орган обеспечивает учет объектов контроля в рамках осуществления муниципального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1.8. Муниципальный контроль осуществляется в соответствии с:</w:t>
      </w:r>
    </w:p>
    <w:p w:rsidR="007732AB" w:rsidRPr="00B45B24" w:rsidRDefault="00931473" w:rsidP="0077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eastAsia="Calibri" w:hAnsi="Arial" w:cs="Arial"/>
        </w:rPr>
      </w:pPr>
      <w:r w:rsidRPr="00B45B24">
        <w:rPr>
          <w:rFonts w:ascii="Arial" w:hAnsi="Arial" w:cs="Arial"/>
        </w:rPr>
        <w:t>1.8.1. </w:t>
      </w:r>
      <w:r w:rsidR="007732AB" w:rsidRPr="00B45B24">
        <w:rPr>
          <w:rFonts w:ascii="Arial" w:hAnsi="Arial" w:cs="Arial"/>
        </w:rPr>
        <w:t xml:space="preserve"> Градостроительный кодекс </w:t>
      </w:r>
      <w:r w:rsidR="007732AB" w:rsidRPr="00B45B24">
        <w:rPr>
          <w:rFonts w:ascii="Arial" w:eastAsia="Calibri" w:hAnsi="Arial" w:cs="Arial"/>
        </w:rPr>
        <w:t>Российской Федерации.</w:t>
      </w:r>
    </w:p>
    <w:p w:rsidR="0042485F" w:rsidRPr="00B45B24" w:rsidRDefault="00AD5762" w:rsidP="00424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1.8.2</w:t>
      </w:r>
      <w:r w:rsidR="007732AB" w:rsidRPr="00B45B24">
        <w:rPr>
          <w:rFonts w:ascii="Arial" w:hAnsi="Arial" w:cs="Arial"/>
        </w:rPr>
        <w:t>. 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2485F" w:rsidRPr="00B45B24" w:rsidRDefault="00AD5762" w:rsidP="00424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1.8.3</w:t>
      </w:r>
      <w:r w:rsidR="007732AB" w:rsidRPr="00B45B24">
        <w:rPr>
          <w:rFonts w:ascii="Arial" w:hAnsi="Arial" w:cs="Arial"/>
        </w:rPr>
        <w:t>.</w:t>
      </w:r>
      <w:hyperlink r:id="rId13" w:anchor="64U0IK" w:history="1">
        <w:r w:rsidR="000B512D" w:rsidRPr="00B45B24">
          <w:rPr>
            <w:rStyle w:val="af5"/>
            <w:rFonts w:ascii="Arial" w:hAnsi="Arial" w:cs="Arial"/>
            <w:color w:val="auto"/>
            <w:u w:val="none"/>
          </w:rPr>
          <w:t>Федеральный закон</w:t>
        </w:r>
        <w:r w:rsidR="007732AB" w:rsidRPr="00B45B24">
          <w:rPr>
            <w:rStyle w:val="af5"/>
            <w:rFonts w:ascii="Arial" w:hAnsi="Arial" w:cs="Arial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7732AB" w:rsidRPr="00B45B24">
        <w:rPr>
          <w:rFonts w:ascii="Arial" w:hAnsi="Arial" w:cs="Arial"/>
        </w:rPr>
        <w:t>».</w:t>
      </w:r>
    </w:p>
    <w:p w:rsidR="00AD5762" w:rsidRPr="00B45B24" w:rsidRDefault="00AD5762" w:rsidP="00AD5762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1.8.4</w:t>
      </w:r>
      <w:r w:rsidR="007732AB" w:rsidRPr="00B45B24">
        <w:rPr>
          <w:rFonts w:ascii="Arial" w:hAnsi="Arial" w:cs="Arial"/>
        </w:rPr>
        <w:t xml:space="preserve">.  Постановление Правительства Российской Федерации </w:t>
      </w:r>
      <w:r w:rsidRPr="00B45B24">
        <w:rPr>
          <w:rFonts w:ascii="Arial" w:hAnsi="Arial" w:cs="Arial"/>
        </w:rPr>
        <w:t>от 26 октября 2020 г. № 1737 «Об утверждении Правил ремонта и содержания автомобильных дорог общего пользования федерального значения».</w:t>
      </w:r>
    </w:p>
    <w:p w:rsidR="00AD5762" w:rsidRPr="00B45B24" w:rsidRDefault="007732AB" w:rsidP="00AD5762">
      <w:pPr>
        <w:shd w:val="clear" w:color="auto" w:fill="FFFFFF"/>
        <w:ind w:firstLine="540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1.8.</w:t>
      </w:r>
      <w:r w:rsidR="00AD5762" w:rsidRPr="00B45B24">
        <w:rPr>
          <w:rFonts w:ascii="Arial" w:hAnsi="Arial" w:cs="Arial"/>
        </w:rPr>
        <w:t>5. Свод правил СП 34.13330.2021 «СНиП 2.05.02-85* Автомобильные дороги» (утв. приказом Министерства строительства и жилищно-коммунального хозяйства РФ от 9 февраля 2021 г. N 53/пр).</w:t>
      </w:r>
    </w:p>
    <w:p w:rsidR="00931473" w:rsidRPr="00B45B24" w:rsidRDefault="00AD5762" w:rsidP="00AD57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1.8.6</w:t>
      </w:r>
      <w:r w:rsidR="007732AB" w:rsidRPr="00B45B24">
        <w:rPr>
          <w:rFonts w:ascii="Arial" w:hAnsi="Arial" w:cs="Arial"/>
        </w:rPr>
        <w:t>. Приказ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7732AB" w:rsidRPr="00B45B24" w:rsidRDefault="007732AB" w:rsidP="007732AB">
      <w:pPr>
        <w:shd w:val="clear" w:color="auto" w:fill="FFFFFF"/>
        <w:ind w:firstLine="540"/>
        <w:jc w:val="both"/>
        <w:rPr>
          <w:rFonts w:ascii="Arial" w:hAnsi="Arial" w:cs="Arial"/>
        </w:rPr>
      </w:pPr>
    </w:p>
    <w:p w:rsidR="00931473" w:rsidRPr="00B45B24" w:rsidRDefault="00931473" w:rsidP="0093147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B45B24">
        <w:rPr>
          <w:rFonts w:ascii="Arial" w:hAnsi="Arial" w:cs="Arial"/>
          <w:sz w:val="24"/>
          <w:szCs w:val="24"/>
        </w:rPr>
        <w:t>2. Порядок организации и осуществления муниципального контроля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2.1. Муниципальный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 При осуществлении муниципального контроля могут проводиться: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2.2.1. Профилактические мероприятия: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2.2.1.1. Информирование.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2.2.1.2. Обобщение правоприменительной практики.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2.2.1.3. Объявление предостережения.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2.2.1.4. Консультирование.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2.2.1.5. Профилактический визит.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2.2.2. Контрольные (надзорные) мероприятия: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2.2.2.1. Инспекционный визит.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2.2.2.2. Рейдовый 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2.2.2.3. Документарная проверка.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2.2.2.4. Выездная проверка.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2.2.2.5. Выездное обследование.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2.3.1. Дата, время и место принятия решения.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2.3.2. Кем принято решение.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2.3.3. Основание проведения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2.3.4. Вид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2.3.6. Объект контроля, в отношении которого проводится контрольное (надзорное) мероприятие.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2.3.9. Вид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2.3.10. Перечень контрольных (надзорных) действий, совершаемых в рамках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2.3.11. Предмет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2.3.12. Проверочные листы, если их применение является обязательным.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0B512D" w:rsidRPr="00B45B24" w:rsidRDefault="000B512D" w:rsidP="000B51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 Решение о проведении контрольного (надзорного) мероприятия принимается и подписывается Главой поселения (лицом, временно исполняющим обязанности Главы)</w:t>
      </w:r>
      <w:r w:rsidR="00AC25B0" w:rsidRPr="00B45B24">
        <w:rPr>
          <w:rFonts w:ascii="Arial" w:hAnsi="Arial" w:cs="Arial"/>
        </w:rPr>
        <w:t xml:space="preserve"> - руководите</w:t>
      </w:r>
      <w:r w:rsidRPr="00B45B24">
        <w:rPr>
          <w:rFonts w:ascii="Arial" w:hAnsi="Arial" w:cs="Arial"/>
        </w:rPr>
        <w:t>лем  уполномоченного  органа.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При проведении контрольных (надзорных) мероприятий используются средства фото-, видеосъемки.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2.6. От имени уполномоченного органа муниципальный контроль вправе осуществлять следующие должностные лица: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2.6.1. Глава поселения (</w:t>
      </w:r>
      <w:r w:rsidR="000150E3" w:rsidRPr="00B45B24">
        <w:rPr>
          <w:rFonts w:ascii="Arial" w:hAnsi="Arial" w:cs="Arial"/>
        </w:rPr>
        <w:t>лицо, временно исполняющее обязанности</w:t>
      </w:r>
      <w:r w:rsidRPr="00B45B24">
        <w:rPr>
          <w:rFonts w:ascii="Arial" w:hAnsi="Arial" w:cs="Arial"/>
        </w:rPr>
        <w:t>) уполномоченного органа.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2.8.1. Беспрепятственно по предъявлении служебного удостоверения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2.8.3.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2.8.7. Выдавать контролируемым лицам, использующим объекты контроля, предписания об устранении выявленных правонарушений с указанием сроков их устранения.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2.8.8. Составлять по результатам проведенных контрольных (надзорных) мероприятий соответствующие акты.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2.8.9. 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2.8.10. Обращаться в соответствии с Федеральным законом от 7 февраля 2011 года № 3-ФЗ «О полиции» за содействием к органам полиции в случаях, если инспектору оказывается противодействие или угрожает опасность.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2.8.11. Совершать иные действия, предусмотренные законодательством.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 Инспекторы обязаны: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2.9.1. Соблюдать законодательство Российской Федерации, права и законные интересы контролируемых лиц.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</w:t>
      </w:r>
      <w:r w:rsidR="00997EF0" w:rsidRPr="00B45B24">
        <w:rPr>
          <w:rFonts w:ascii="Arial" w:hAnsi="Arial" w:cs="Arial"/>
        </w:rPr>
        <w:t>обеспечения сохранности дорог</w:t>
      </w:r>
      <w:r w:rsidRPr="00B45B24">
        <w:rPr>
          <w:rFonts w:ascii="Arial" w:hAnsi="Arial" w:cs="Arial"/>
        </w:rPr>
        <w:t>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2.9.3.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2.9.4. В пределах своих полномочий принимать меры по привлечению лиц, совершивших правонарушение в области </w:t>
      </w:r>
      <w:r w:rsidR="00997EF0" w:rsidRPr="00B45B24">
        <w:rPr>
          <w:rFonts w:ascii="Arial" w:hAnsi="Arial" w:cs="Arial"/>
        </w:rPr>
        <w:t>обеспечения сохранности дорог</w:t>
      </w:r>
      <w:r w:rsidRPr="00B45B24">
        <w:rPr>
          <w:rFonts w:ascii="Arial" w:hAnsi="Arial" w:cs="Arial"/>
        </w:rPr>
        <w:t>, к ответственности.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2.9.5. Не допускать при проведении 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0B512D" w:rsidRPr="00B45B24" w:rsidRDefault="000B512D" w:rsidP="000B512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2.9.6. Не препятствовать присутствию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Томской области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 июля 2020 г. № 248-ФЗ «О государственном контроле (надзоре) и муниципальном контроле в Российской Федерации», осуществлять консультирование.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2.9.7.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2.9.9. Знакомить контролируемых лиц, их представителей с информацией и (или) документами, полученными в рамках межведомственного информационного </w:t>
      </w:r>
      <w:r w:rsidRPr="00B45B24">
        <w:rPr>
          <w:rFonts w:ascii="Arial" w:hAnsi="Arial" w:cs="Arial"/>
        </w:rPr>
        <w:lastRenderedPageBreak/>
        <w:t>взаимодействия и относящимися к предмету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2.9.10.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2.9.14. Исполнять иные требования, предусмотренные законодательством Российской Федерации.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 Инспектор не вправе: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2.10.1. Оценивать соблюдение обязательных требований, если оценка соблюдения таких требований не относится к полномочиям уполномоченного органа.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2.10.3.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2.10.6.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2.10.7. Требовать от контролируемого лица представления документов, информации ранее даты начала проведения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2.10.9. Превышать установленные сроки проведения контрольных (надзорных) мероприятий.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A14A48" w:rsidRPr="0091395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B050"/>
        </w:rPr>
      </w:pPr>
      <w:r w:rsidRPr="00913956">
        <w:rPr>
          <w:rFonts w:ascii="Arial" w:hAnsi="Arial" w:cs="Arial"/>
          <w:color w:val="00B050"/>
        </w:rPr>
        <w:t xml:space="preserve">2.11. </w:t>
      </w:r>
      <w:r w:rsidR="00A14A48" w:rsidRPr="00913956">
        <w:rPr>
          <w:rFonts w:ascii="Arial" w:hAnsi="Arial" w:cs="Arial"/>
          <w:color w:val="00B050"/>
        </w:rPr>
        <w:t>Исключён.</w:t>
      </w:r>
    </w:p>
    <w:p w:rsidR="00A14A48" w:rsidRPr="00913956" w:rsidRDefault="00A14A48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B050"/>
        </w:rPr>
      </w:pPr>
      <w:r w:rsidRPr="00913956">
        <w:rPr>
          <w:rFonts w:ascii="Arial" w:hAnsi="Arial" w:cs="Arial"/>
          <w:color w:val="00B050"/>
        </w:rPr>
        <w:t>2.11.1.Исключён.</w:t>
      </w:r>
    </w:p>
    <w:p w:rsidR="00A14A48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913956">
        <w:rPr>
          <w:rFonts w:ascii="Arial" w:hAnsi="Arial" w:cs="Arial"/>
          <w:color w:val="00B050"/>
        </w:rPr>
        <w:t xml:space="preserve">2.11.2. </w:t>
      </w:r>
      <w:r w:rsidR="00A14A48" w:rsidRPr="00913956">
        <w:rPr>
          <w:rFonts w:ascii="Arial" w:hAnsi="Arial" w:cs="Arial"/>
          <w:color w:val="00B050"/>
        </w:rPr>
        <w:t>Исключён</w:t>
      </w:r>
      <w:r w:rsidR="00A14A48">
        <w:rPr>
          <w:rFonts w:ascii="Arial" w:hAnsi="Arial" w:cs="Arial"/>
        </w:rPr>
        <w:t>.</w:t>
      </w:r>
    </w:p>
    <w:p w:rsidR="00931473" w:rsidRPr="00B45B24" w:rsidRDefault="00931473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2.12. В соответствии с оценкой риска причинения вреда (ущерба) охраняемым законом ценностям устанавливаются 5 категорий рисков: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2.12.1. Чрезвычайно высокий риск.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2.12.2. Высокий риск.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2.12.3. Средний риск.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2.12.4. Умеренный риск.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2.12.5. Низкий риск.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2.13.1. Не соблюдение обязательных требований при строительстве, реконструкции и капитальном ремонте автомобильных дорог и сооружений.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2.13.2. Не соблюдение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эксплуатации.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контроля, не отнесенные к категории чрезвычайно высокого риска: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2.14.1. Не соблюдения обязательных требований при строительстве, реконструкции и капитальном ремонте автомобильных дорог и сооружений.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2.14.2. Не соблюдения обязательных требований по безопасности дорожно-строительных материалов и изделий, применяемых при строительстве, реконструкции, капитальном ремонте и эксплуатации.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2.15. Критерии отнесения объектов к категории среднего риска: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2.15.1. Не соблюдение обязательных требований по эксплуатации автомобильных дорог и дорожных сооружений.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2.16.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</w:t>
      </w:r>
      <w:r w:rsidRPr="00B45B24">
        <w:rPr>
          <w:rFonts w:ascii="Arial" w:hAnsi="Arial" w:cs="Arial"/>
        </w:rPr>
        <w:lastRenderedPageBreak/>
        <w:t>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Объекты контроля, отнесенные к категории умеренного риска, включаются в план профилактических мероприятий.</w:t>
      </w:r>
    </w:p>
    <w:p w:rsidR="00A14A48" w:rsidRDefault="00AD5762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</w:t>
      </w:r>
    </w:p>
    <w:p w:rsidR="00931473" w:rsidRPr="00B45B24" w:rsidRDefault="00931473" w:rsidP="00AD576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</w:t>
      </w:r>
      <w:r w:rsidR="00A14A48">
        <w:rPr>
          <w:rFonts w:ascii="Arial" w:hAnsi="Arial" w:cs="Arial"/>
        </w:rPr>
        <w:t>ия категорий риска. В</w:t>
      </w:r>
      <w:r w:rsidRPr="00B45B24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Внеплановые контрольные (надзорные) мероприятия, за исключением выездного обследования, проводятся по основаниям, предусмотренным </w:t>
      </w:r>
      <w:hyperlink r:id="rId14" w:anchor="64U0IK" w:history="1">
        <w:r w:rsidRPr="00B45B24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B45B24">
        <w:rPr>
          <w:rFonts w:ascii="Arial" w:hAnsi="Arial" w:cs="Arial"/>
        </w:rPr>
        <w:t>».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2.23. В рамках осуществления муниципального контроля проводятся следующие виды контрольных (надзорных) мероприятий: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2.23.1. Требующие взаимодействия с контролируемым лицом: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2.23.1.1. Выездная проверка.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2.23.1.2. Рейдовый 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2.23.1.3. Инспекционный визит.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2.23.1.4. Документарная проверка.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2.23.2. Не требующие взаимодействия с контролируемым лицом - выездное обследование.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 Выездная проверка: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2.24.1. Выездная проверка проводится в отношении конкретного контролируемого лица, владеющего и (или) использующего </w:t>
      </w:r>
      <w:r w:rsidR="00C246C6" w:rsidRPr="00B45B24">
        <w:rPr>
          <w:rFonts w:ascii="Arial" w:hAnsi="Arial" w:cs="Arial"/>
        </w:rPr>
        <w:t>автомобильные дороги</w:t>
      </w:r>
      <w:r w:rsidRPr="00B45B24">
        <w:rPr>
          <w:rFonts w:ascii="Arial" w:hAnsi="Arial" w:cs="Arial"/>
        </w:rPr>
        <w:t xml:space="preserve"> на территории муниципального образования «</w:t>
      </w:r>
      <w:r w:rsidR="006B0754" w:rsidRPr="00B45B24">
        <w:rPr>
          <w:rFonts w:ascii="Arial" w:hAnsi="Arial" w:cs="Arial"/>
        </w:rPr>
        <w:t>Новоникольское</w:t>
      </w:r>
      <w:r w:rsidRPr="00B45B24">
        <w:rPr>
          <w:rFonts w:ascii="Arial" w:hAnsi="Arial" w:cs="Arial"/>
        </w:rPr>
        <w:t xml:space="preserve"> сельское поселение»,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2.24.2.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пунктом 2.46 настоящего Положения.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 В ходе выездной проверки допускаются следующие контрольные (надзорные) действия: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2.24.4.1. 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2.24.4.2. Досмотр.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2.24.4.3. Опрос.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2.24.4.4. Получение письменных объяснений.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2.24.4.5. Истребование документов.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2.24.4.6. Экспертиза.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 Рейдовый осмотр: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2.25.3. В ходе рейдового осмотра допускаются следующие контрольные (надзорные) действия: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2.25.3.1. 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2.25.3.2</w:t>
      </w:r>
      <w:r w:rsidR="00296FA2" w:rsidRPr="00B45B24">
        <w:rPr>
          <w:rFonts w:ascii="Arial" w:hAnsi="Arial" w:cs="Arial"/>
        </w:rPr>
        <w:t>. Досмотр.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2.25.3.3. Опрос.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2.25.3.4. Получение письменных объяснений.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2.25.3.5. Истребование документов.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2.25.3.6. Экспертиза.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2.25.5. При проведении рейдового осмотра инспекторы вправе взаимодействовать с находящимися на производственных объектах гражданами.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 Инспекционный визит: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2.26.2. В ходе инспекционного визита допускаются следующие контрольные (надзорные) действия: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2.26.2.1. 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2.26.2.2. Опрос.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2.26.2.3. Получение письменных объяснений.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2.26.2.4. Инструментальное обследование.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2.26.3. Инспекционный визит проводится без предварительного уведомления контролируемого лица и собственника объекта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 Документарная проверка: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2.27.1. Документарная проверка проводится по месту нахождения контрольного (надзорного)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2.27.3. В ходе документарной проверки допускаются следующие контрольные (надзорные) действия: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2.27.3.1. Получение письменных объяснений.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2.27.3.2. Истребование документов.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2.27.3.3. Экспертиза.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2.27.5.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</w:t>
      </w:r>
      <w:r w:rsidR="0042485F" w:rsidRPr="00B45B24">
        <w:rPr>
          <w:rFonts w:ascii="Arial" w:hAnsi="Arial" w:cs="Arial"/>
        </w:rPr>
        <w:t xml:space="preserve">контроля </w:t>
      </w:r>
      <w:r w:rsidR="0042485F" w:rsidRPr="00B45B24">
        <w:rPr>
          <w:rFonts w:ascii="Arial" w:hAnsi="Arial" w:cs="Arial"/>
          <w:b/>
          <w:bCs/>
        </w:rPr>
        <w:t>за сохранностью автомобильных дорог общего пользования местного значения</w:t>
      </w:r>
      <w:r w:rsidRPr="00B45B24">
        <w:rPr>
          <w:rFonts w:ascii="Arial" w:hAnsi="Arial" w:cs="Arial"/>
        </w:rPr>
        <w:t>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муниципального контроля</w:t>
      </w:r>
      <w:r w:rsidR="009327C8" w:rsidRPr="00B45B24">
        <w:rPr>
          <w:rFonts w:ascii="Arial" w:hAnsi="Arial" w:cs="Arial"/>
          <w:b/>
          <w:bCs/>
        </w:rPr>
        <w:t xml:space="preserve"> за сохранностью автомобильных дорог общего пользования местного значения</w:t>
      </w:r>
      <w:r w:rsidRPr="00B45B24">
        <w:rPr>
          <w:rFonts w:ascii="Arial" w:hAnsi="Arial" w:cs="Arial"/>
        </w:rPr>
        <w:t>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истребуются.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2.27.7.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</w:t>
      </w:r>
      <w:r w:rsidRPr="00B45B24">
        <w:rPr>
          <w:rFonts w:ascii="Arial" w:hAnsi="Arial" w:cs="Arial"/>
        </w:rPr>
        <w:lastRenderedPageBreak/>
        <w:t>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2.27.8. Внеплановая документарная проверка проводится без согласования с органами прокуратуры.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2.28. Выбор между проведением таких контрольных (надзорных) мероприятий как выездная проверка или рейдовый осмотр осуществляется исходя из количества </w:t>
      </w:r>
      <w:r w:rsidR="00296FA2" w:rsidRPr="00B45B24">
        <w:rPr>
          <w:rFonts w:ascii="Arial" w:hAnsi="Arial" w:cs="Arial"/>
        </w:rPr>
        <w:t>контролируемых лиц</w:t>
      </w:r>
      <w:r w:rsidRPr="00B45B24">
        <w:rPr>
          <w:rFonts w:ascii="Arial" w:hAnsi="Arial" w:cs="Arial"/>
        </w:rPr>
        <w:t xml:space="preserve">: в случае одного </w:t>
      </w:r>
      <w:r w:rsidR="00296FA2" w:rsidRPr="00B45B24">
        <w:rPr>
          <w:rFonts w:ascii="Arial" w:hAnsi="Arial" w:cs="Arial"/>
        </w:rPr>
        <w:t>контролируемого лица-</w:t>
      </w:r>
      <w:r w:rsidRPr="00B45B24">
        <w:rPr>
          <w:rFonts w:ascii="Arial" w:hAnsi="Arial" w:cs="Arial"/>
        </w:rPr>
        <w:t>выездная проверка, если несколько - рейдовый осмотр.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2.29. Выездное обследование: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2.29.1.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2.29.2. В ходе выездного обследования инспектор имеет право осуществлять осмотр общедоступных (открытых для посещения неограниченным кругом лиц) объектов контроля.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2.29.4. По результатам проведения выездного обследования решения, предусмотренные </w:t>
      </w:r>
      <w:hyperlink r:id="rId15" w:anchor="AAK0NS" w:history="1">
        <w:r w:rsidRPr="00B45B24">
          <w:rPr>
            <w:rStyle w:val="af5"/>
            <w:rFonts w:ascii="Arial" w:hAnsi="Arial" w:cs="Arial"/>
            <w:color w:val="auto"/>
            <w:u w:val="none"/>
          </w:rPr>
          <w:t>пунктами 1</w:t>
        </w:r>
      </w:hyperlink>
      <w:r w:rsidRPr="00B45B24">
        <w:rPr>
          <w:rFonts w:ascii="Arial" w:hAnsi="Arial" w:cs="Arial"/>
        </w:rPr>
        <w:t> и </w:t>
      </w:r>
      <w:hyperlink r:id="rId16" w:anchor="AAM0NT" w:history="1">
        <w:r w:rsidRPr="00B45B24">
          <w:rPr>
            <w:rStyle w:val="af5"/>
            <w:rFonts w:ascii="Arial" w:hAnsi="Arial" w:cs="Arial"/>
            <w:color w:val="auto"/>
            <w:u w:val="none"/>
          </w:rPr>
          <w:t xml:space="preserve">2 части 2 статьи 90 </w:t>
        </w:r>
        <w:hyperlink r:id="rId17" w:anchor="64U0IK" w:history="1">
          <w:r w:rsidRPr="00B45B24">
            <w:rPr>
              <w:rStyle w:val="af5"/>
              <w:rFonts w:ascii="Arial" w:hAnsi="Arial" w:cs="Arial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B45B24">
          <w:rPr>
            <w:rFonts w:ascii="Arial" w:hAnsi="Arial" w:cs="Arial"/>
          </w:rPr>
          <w:t>»</w:t>
        </w:r>
      </w:hyperlink>
      <w:r w:rsidRPr="00B45B24">
        <w:rPr>
          <w:rFonts w:ascii="Arial" w:hAnsi="Arial" w:cs="Arial"/>
        </w:rPr>
        <w:t>, не принимаются.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2.29.5. Выездное обследование может проводиться в форме внепланового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2.30.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2.30.2. Требованием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2.30.3. Истечением срока исполнения решения уполномоченного органа об устранении выявленного нарушения обязательных требований - в случаях, установленных </w:t>
      </w:r>
      <w:hyperlink r:id="rId18" w:anchor="AA40NM" w:history="1">
        <w:r w:rsidRPr="00B45B24">
          <w:rPr>
            <w:rStyle w:val="af5"/>
            <w:rFonts w:ascii="Arial" w:hAnsi="Arial" w:cs="Arial"/>
            <w:color w:val="auto"/>
            <w:u w:val="none"/>
          </w:rPr>
          <w:t xml:space="preserve">частью 1 статьи 95 </w:t>
        </w:r>
        <w:hyperlink r:id="rId19" w:anchor="64U0IK" w:history="1">
          <w:r w:rsidRPr="00B45B24">
            <w:rPr>
              <w:rStyle w:val="af5"/>
              <w:rFonts w:ascii="Arial" w:hAnsi="Arial" w:cs="Arial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B45B24">
          <w:rPr>
            <w:rFonts w:ascii="Arial" w:hAnsi="Arial" w:cs="Arial"/>
          </w:rPr>
          <w:t>».</w:t>
        </w:r>
      </w:hyperlink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</w:t>
      </w:r>
      <w:r w:rsidRPr="00B45B24">
        <w:rPr>
          <w:rFonts w:ascii="Arial" w:hAnsi="Arial" w:cs="Arial"/>
        </w:rPr>
        <w:lastRenderedPageBreak/>
        <w:t>тот же срок документов, предусмотренных </w:t>
      </w:r>
      <w:hyperlink r:id="rId20" w:anchor="A8E0NE" w:history="1">
        <w:r w:rsidRPr="00B45B24">
          <w:rPr>
            <w:rStyle w:val="af5"/>
            <w:rFonts w:ascii="Arial" w:hAnsi="Arial" w:cs="Arial"/>
            <w:color w:val="auto"/>
            <w:u w:val="none"/>
          </w:rPr>
          <w:t xml:space="preserve">частью 5 статьи 66 Федерального закона </w:t>
        </w:r>
        <w:hyperlink r:id="rId21" w:anchor="64U0IK" w:history="1">
          <w:r w:rsidRPr="00B45B24">
            <w:rPr>
              <w:rStyle w:val="af5"/>
              <w:rFonts w:ascii="Arial" w:hAnsi="Arial" w:cs="Arial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B45B24">
          <w:rPr>
            <w:rFonts w:ascii="Arial" w:hAnsi="Arial" w:cs="Arial"/>
          </w:rPr>
          <w:t>».</w:t>
        </w:r>
      </w:hyperlink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2.32. При проведении выездного обследования, инспекционного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2.34. При проведении контрольных (надзорных)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2.35. К проведению контрольных (надзорных) мероприятий уполномоченным органом при необходимости могут привлекаться эксперты, экспертные организации, специалисты в порядке, установленном</w:t>
      </w:r>
      <w:r w:rsidR="00985F61" w:rsidRPr="00B45B24">
        <w:rPr>
          <w:rFonts w:ascii="Arial" w:hAnsi="Arial" w:cs="Arial"/>
        </w:rPr>
        <w:t xml:space="preserve"> федеральным законодательством.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2.36. Контроль за устранением выявленных нарушений обязательных требований осуществляется уполномоченным органом 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инспекционного визита.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2.37.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Доклад о правоприменительной практике готовится по муниципальному контролю ежегодно. 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Уполномоченный орган обеспечивает публичное обсуждение проекта доклада о правоприменительной практике.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«Интернет» в срок не позднее 30 января года, следующего за годом обобщения правоприменительной практики.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1) нахождение на стационарном лечении в медицинском учреждении;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2) нахождение за пределами Российской Федерации;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3) административный арест;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Информация лица должна содержать: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а) описание обстоятельств непреодолимой силы и их продолжительность;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При предоставлении указанной информации проведение контрольного (надзорного)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2.39.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 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В обязательном порядке должностными лицами уполномоченного 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действий;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в случае отсутствия контролируемого лица или его представителя при проведении контрольного (надзорного) мероприятия.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Аудио- и видеозапись осуществляется в ходе проведения контрольного (надзорного) мероприятия непрерывно с уведомлением в начале и конце записи о </w:t>
      </w:r>
      <w:r w:rsidRPr="00B45B24">
        <w:rPr>
          <w:rFonts w:ascii="Arial" w:hAnsi="Arial" w:cs="Arial"/>
        </w:rPr>
        <w:lastRenderedPageBreak/>
        <w:t>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AD5762" w:rsidRPr="00B45B24" w:rsidRDefault="00AD5762" w:rsidP="00AD5762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</w:t>
      </w:r>
      <w:r w:rsidR="00AD5762" w:rsidRPr="00B45B24">
        <w:rPr>
          <w:rFonts w:ascii="Arial" w:hAnsi="Arial" w:cs="Arial"/>
        </w:rPr>
        <w:t>40</w:t>
      </w:r>
      <w:r w:rsidRPr="00B45B24">
        <w:rPr>
          <w:rFonts w:ascii="Arial" w:hAnsi="Arial" w:cs="Arial"/>
        </w:rPr>
        <w:t>. Гражданин, не осуществляющий 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Указанный гражданин вправе направлять уполномоченному органу документы на бумажном носителе.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2.41</w:t>
      </w:r>
      <w:r w:rsidR="00931473" w:rsidRPr="00B45B24">
        <w:rPr>
          <w:rFonts w:ascii="Arial" w:hAnsi="Arial" w:cs="Arial"/>
        </w:rPr>
        <w:t>. 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 </w:t>
      </w:r>
      <w:r w:rsidR="003F3066" w:rsidRPr="00B45B24">
        <w:rPr>
          <w:rFonts w:ascii="Arial" w:hAnsi="Arial" w:cs="Arial"/>
        </w:rPr>
        <w:fldChar w:fldCharType="begin"/>
      </w:r>
      <w:r w:rsidR="00931473" w:rsidRPr="00B45B24">
        <w:rPr>
          <w:rFonts w:ascii="Arial" w:hAnsi="Arial" w:cs="Arial"/>
        </w:rPr>
        <w:instrText>HYPERLINK "https://docs.cntd.ru/document/565415215" \l "A9G0NI"</w:instrText>
      </w:r>
      <w:r w:rsidR="003F3066" w:rsidRPr="00B45B24">
        <w:rPr>
          <w:rFonts w:ascii="Arial" w:hAnsi="Arial" w:cs="Arial"/>
        </w:rPr>
        <w:fldChar w:fldCharType="separate"/>
      </w:r>
      <w:r w:rsidR="00931473" w:rsidRPr="00B45B24">
        <w:rPr>
          <w:rStyle w:val="af5"/>
          <w:rFonts w:ascii="Arial" w:hAnsi="Arial" w:cs="Arial"/>
          <w:color w:val="auto"/>
          <w:u w:val="none"/>
        </w:rPr>
        <w:t xml:space="preserve">главой 16 Федерального закона </w:t>
      </w:r>
      <w:hyperlink r:id="rId22" w:anchor="64U0IK" w:history="1">
        <w:r w:rsidR="00931473" w:rsidRPr="00B45B24">
          <w:rPr>
            <w:rStyle w:val="af5"/>
            <w:rFonts w:ascii="Arial" w:hAnsi="Arial" w:cs="Arial"/>
            <w:color w:val="auto"/>
            <w:u w:val="none"/>
          </w:rPr>
          <w:t>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B45B24">
        <w:rPr>
          <w:rFonts w:ascii="Arial" w:hAnsi="Arial" w:cs="Arial"/>
        </w:rPr>
        <w:t>».</w:t>
      </w:r>
    </w:p>
    <w:p w:rsidR="00931473" w:rsidRPr="00B45B24" w:rsidRDefault="003F306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fldChar w:fldCharType="end"/>
      </w:r>
      <w:r w:rsidR="00AD5762"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 Решения, принимаемые по результатам контрольных (надзорных) мероприятий: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 </w:t>
      </w:r>
      <w:hyperlink r:id="rId23" w:anchor="64U0IK" w:history="1">
        <w:r w:rsidR="00931473" w:rsidRPr="00B45B24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B45B24">
        <w:rPr>
          <w:rFonts w:ascii="Arial" w:hAnsi="Arial" w:cs="Arial"/>
        </w:rPr>
        <w:t>».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2.44</w:t>
      </w:r>
      <w:r w:rsidR="00931473" w:rsidRPr="00B45B24">
        <w:rPr>
          <w:rFonts w:ascii="Arial" w:hAnsi="Arial" w:cs="Arial"/>
        </w:rPr>
        <w:t>.2.2.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r w:rsidR="006B0754" w:rsidRPr="00B45B24">
        <w:rPr>
          <w:rFonts w:ascii="Arial" w:hAnsi="Arial" w:cs="Arial"/>
        </w:rPr>
        <w:t xml:space="preserve"> </w:t>
      </w:r>
      <w:r w:rsidR="00931473" w:rsidRPr="00B45B24">
        <w:rPr>
          <w:rFonts w:ascii="Arial" w:hAnsi="Arial" w:cs="Arial"/>
        </w:rPr>
        <w:t xml:space="preserve"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</w:t>
      </w:r>
      <w:r w:rsidR="00931473" w:rsidRPr="00B45B24">
        <w:rPr>
          <w:rFonts w:ascii="Arial" w:hAnsi="Arial" w:cs="Arial"/>
        </w:rPr>
        <w:lastRenderedPageBreak/>
        <w:t>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2.42</w:t>
      </w:r>
      <w:r w:rsidR="00931473" w:rsidRPr="00B45B24">
        <w:rPr>
          <w:rFonts w:ascii="Arial" w:hAnsi="Arial" w:cs="Arial"/>
        </w:rPr>
        <w:t>.2.5.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 В предписании об устранении выявленных нарушений обязательных требований, предусмотренном пунктом 2.48.2.1 настоящего Положения, указываются: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.1. Фамилии, имена, отчества (при наличии) инспекторов, проводивших контрольное (надзорное) мероприятие.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.2. Дата выдачи.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.3. Адресные данные объекта контроля.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.4. Наименование лица, которому выдается предписание.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.5. Нарушенные нормативно-правовые акты.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.6. Описание нарушения, которое требуется устранить.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2.43</w:t>
      </w:r>
      <w:r w:rsidR="00931473" w:rsidRPr="00B45B24">
        <w:rPr>
          <w:rFonts w:ascii="Arial" w:hAnsi="Arial" w:cs="Arial"/>
        </w:rPr>
        <w:t>.7. Срок устранения нарушения.</w:t>
      </w:r>
    </w:p>
    <w:p w:rsidR="00931473" w:rsidRPr="00B45B24" w:rsidRDefault="00AD576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2.44</w:t>
      </w:r>
      <w:r w:rsidR="00931473" w:rsidRPr="00B45B24">
        <w:rPr>
          <w:rFonts w:ascii="Arial" w:hAnsi="Arial" w:cs="Arial"/>
        </w:rPr>
        <w:t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 </w:t>
      </w:r>
      <w:hyperlink r:id="rId24" w:anchor="8Q00M2" w:history="1">
        <w:r w:rsidR="00931473" w:rsidRPr="00B45B24">
          <w:rPr>
            <w:rStyle w:val="af5"/>
            <w:rFonts w:ascii="Arial" w:hAnsi="Arial" w:cs="Arial"/>
            <w:color w:val="auto"/>
            <w:u w:val="none"/>
          </w:rPr>
          <w:t>частями 4</w:t>
        </w:r>
      </w:hyperlink>
      <w:r w:rsidR="00931473" w:rsidRPr="00B45B24">
        <w:rPr>
          <w:rFonts w:ascii="Arial" w:hAnsi="Arial" w:cs="Arial"/>
        </w:rPr>
        <w:t> и </w:t>
      </w:r>
      <w:r w:rsidR="003F3066" w:rsidRPr="00B45B24">
        <w:rPr>
          <w:rFonts w:ascii="Arial" w:hAnsi="Arial" w:cs="Arial"/>
        </w:rPr>
        <w:fldChar w:fldCharType="begin"/>
      </w:r>
      <w:r w:rsidR="00931473" w:rsidRPr="00B45B24">
        <w:rPr>
          <w:rFonts w:ascii="Arial" w:hAnsi="Arial" w:cs="Arial"/>
        </w:rPr>
        <w:instrText>HYPERLINK "https://docs.cntd.ru/document/565415215" \l "8Q20M3"</w:instrText>
      </w:r>
      <w:r w:rsidR="003F3066" w:rsidRPr="00B45B24">
        <w:rPr>
          <w:rFonts w:ascii="Arial" w:hAnsi="Arial" w:cs="Arial"/>
        </w:rPr>
        <w:fldChar w:fldCharType="separate"/>
      </w:r>
      <w:r w:rsidR="00931473" w:rsidRPr="00B45B24">
        <w:rPr>
          <w:rStyle w:val="af5"/>
          <w:rFonts w:ascii="Arial" w:hAnsi="Arial" w:cs="Arial"/>
          <w:color w:val="auto"/>
          <w:u w:val="none"/>
        </w:rPr>
        <w:t xml:space="preserve">5 статьи 21 Федерального закона </w:t>
      </w:r>
      <w:hyperlink r:id="rId25" w:anchor="64U0IK" w:history="1">
        <w:r w:rsidR="00931473" w:rsidRPr="00B45B24">
          <w:rPr>
            <w:rStyle w:val="af5"/>
            <w:rFonts w:ascii="Arial" w:hAnsi="Arial" w:cs="Arial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B45B24">
        <w:rPr>
          <w:rFonts w:ascii="Arial" w:hAnsi="Arial" w:cs="Arial"/>
        </w:rPr>
        <w:t>».</w:t>
      </w:r>
    </w:p>
    <w:p w:rsidR="00931473" w:rsidRPr="00B45B24" w:rsidRDefault="003F306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fldChar w:fldCharType="end"/>
      </w:r>
      <w:r w:rsidR="00931473" w:rsidRPr="00B45B24">
        <w:rPr>
          <w:rFonts w:ascii="Arial" w:hAnsi="Arial" w:cs="Arial"/>
        </w:rPr>
        <w:t xml:space="preserve">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В случае, указанном в абзаце первом настоящего пункта, уполномоченное должностное лицо уполномоченного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31473" w:rsidRPr="00B45B24" w:rsidRDefault="00931473" w:rsidP="0093147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B45B24">
        <w:rPr>
          <w:rFonts w:ascii="Arial" w:hAnsi="Arial" w:cs="Arial"/>
          <w:sz w:val="24"/>
          <w:szCs w:val="24"/>
        </w:rPr>
        <w:lastRenderedPageBreak/>
        <w:t>3.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3.1. Профилактика рисков причинения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3.2. Уполномоченный орган проводит профилактические мероприятия, предусмотренные пунктом 2.2.1 настоящего Положения, в соответствии с </w:t>
      </w:r>
      <w:hyperlink r:id="rId26" w:anchor="A7K0NF" w:history="1">
        <w:r w:rsidRPr="00B45B24">
          <w:rPr>
            <w:rFonts w:ascii="Arial" w:hAnsi="Arial" w:cs="Arial"/>
          </w:rPr>
          <w:t>главой 10 Федерального закона</w:t>
        </w:r>
        <w:hyperlink r:id="rId27" w:anchor="64U0IK" w:history="1">
          <w:r w:rsidRPr="00B45B24">
            <w:rPr>
              <w:rStyle w:val="af5"/>
              <w:rFonts w:ascii="Arial" w:hAnsi="Arial" w:cs="Arial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B45B24">
          <w:rPr>
            <w:rFonts w:ascii="Arial" w:hAnsi="Arial" w:cs="Arial"/>
          </w:rPr>
          <w:t>».</w:t>
        </w:r>
      </w:hyperlink>
    </w:p>
    <w:p w:rsidR="00931473" w:rsidRPr="00B45B24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3.3. 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 </w:t>
      </w:r>
      <w:hyperlink r:id="rId28" w:anchor="64U0IK" w:history="1">
        <w:r w:rsidRPr="00B45B24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B45B24">
        <w:rPr>
          <w:rFonts w:ascii="Arial" w:hAnsi="Arial" w:cs="Arial"/>
        </w:rPr>
        <w:t>».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02621C" w:rsidRPr="00B45B24">
        <w:rPr>
          <w:rFonts w:ascii="Arial" w:hAnsi="Arial" w:cs="Arial"/>
        </w:rPr>
        <w:t xml:space="preserve">руководителю (заместителю руководителя) уполномоченного органа </w:t>
      </w:r>
      <w:r w:rsidRPr="00B45B24">
        <w:rPr>
          <w:rFonts w:ascii="Arial" w:hAnsi="Arial" w:cs="Arial"/>
        </w:rPr>
        <w:t>или иному должностному лицу уполномоченного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 Подача возражений в отношении предостережения о недопустимости нарушения обязательных требований и их рассмотрение: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3.4.1. По результатам рассмотрения предостережения о недопустимости нарушения обязательных требований (далее - предостережение) контролируемым лицом могут быть поданы во</w:t>
      </w:r>
      <w:r w:rsidR="00730A33" w:rsidRPr="00B45B24">
        <w:rPr>
          <w:rFonts w:ascii="Arial" w:hAnsi="Arial" w:cs="Arial"/>
        </w:rPr>
        <w:t>зражения в уполномоченный орган в срок не позднее 15 рабочих дней со дня получения им предостережения.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3.4.2. В возражениях указываются: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3.4.2.1. Наименование юридического лица, фамилия, имя, отчество (при наличии) индивидуального предпринимателя.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3.4.2.2. Идентификационный номер налогоплательщика - юридического лица, индивидуального предпринимателя.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3.4.2.3. Дата и номер предостережения, направленного в адрес контролируемого лица.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3.4.2.4.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3.4.3. 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AD5762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3.4.4.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дней со дня получения возражений </w:t>
      </w:r>
      <w:r w:rsidR="000B512D" w:rsidRPr="00B45B24">
        <w:rPr>
          <w:rFonts w:ascii="Arial" w:hAnsi="Arial" w:cs="Arial"/>
        </w:rPr>
        <w:t>ответ в соответствии с порядком, направления    предостережения  согласно   статье  49 Федерального  закона  от 31.07.2020 № 248 –ФЗ «О государственном  контроле (надзоре) и муниципальном  контроле в Российской  Федерации».</w:t>
      </w:r>
      <w:r w:rsidRPr="00B45B24">
        <w:rPr>
          <w:rFonts w:ascii="Arial" w:hAnsi="Arial" w:cs="Arial"/>
        </w:rPr>
        <w:t xml:space="preserve">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</w:t>
      </w:r>
      <w:r w:rsidR="00AD5762" w:rsidRPr="00B45B24">
        <w:rPr>
          <w:rFonts w:ascii="Arial" w:hAnsi="Arial" w:cs="Arial"/>
        </w:rPr>
        <w:t>системы оценки и управления рисками при организации муниципального земельного контроля и иных целей, не связанных с ограничением прав и свобод юридических лиц и индивидуальных предпринимателей.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3.4.5.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 Консультирование: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3.5.1. Консультирование (разъяснения по вопросам, связанным с организацией и осуществлением муниципального контроля</w:t>
      </w:r>
      <w:r w:rsidR="009327C8" w:rsidRPr="00B45B24">
        <w:rPr>
          <w:rFonts w:ascii="Arial" w:hAnsi="Arial" w:cs="Arial"/>
          <w:b/>
          <w:bCs/>
        </w:rPr>
        <w:t xml:space="preserve"> за сохранностью автомобильных дорог общего пользования местного значения</w:t>
      </w:r>
      <w:r w:rsidRPr="00B45B24">
        <w:rPr>
          <w:rFonts w:ascii="Arial" w:hAnsi="Arial" w:cs="Arial"/>
        </w:rPr>
        <w:t>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3.5.2. 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3.5.3. Консультирование в устной и письменной формах осуществляется по следующим вопросам: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3.5.3.1. Компетенция уполномоченного органа.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3.5.3.2. Соблюдение обязательных требований.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3.5.3.3. Проведение контрольных (надзорных) мероприятий.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3.5.3.4. Применение мер ответственности.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 </w:t>
      </w:r>
      <w:hyperlink r:id="rId29" w:anchor="7D20K3" w:history="1">
        <w:r w:rsidRPr="00B45B24">
          <w:rPr>
            <w:rFonts w:ascii="Arial" w:hAnsi="Arial" w:cs="Arial"/>
          </w:rPr>
          <w:t>Федеральным законом от 2 мая 2006 года № 59-ФЗ «О порядке рассмотрения обращений граждан Российской Федерации</w:t>
        </w:r>
      </w:hyperlink>
      <w:r w:rsidRPr="00B45B24">
        <w:rPr>
          <w:rFonts w:ascii="Arial" w:hAnsi="Arial" w:cs="Arial"/>
        </w:rPr>
        <w:t>».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lastRenderedPageBreak/>
        <w:t>3.5.5.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3.5.6. 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3.5.8. Уполномоченный орган осуществляет учет консультирований.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 Профилактический визит: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3.6.2.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3.6.3.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3.6.3.1.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3.6.3.2.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3.6.3.3. Обязательный профилактический визит осуществляется не реже чем один раз в год.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B45B24">
        <w:rPr>
          <w:rFonts w:ascii="Arial" w:hAnsi="Arial" w:cs="Arial"/>
        </w:rPr>
        <w:t>3.6.3.4. Срок осуществления обязательного профилактического визита составляет один рабочий день.</w:t>
      </w:r>
    </w:p>
    <w:p w:rsidR="00931473" w:rsidRPr="00B45B24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</w:p>
    <w:p w:rsidR="00931473" w:rsidRDefault="00931473" w:rsidP="00931473">
      <w:pPr>
        <w:spacing w:after="240" w:line="299" w:lineRule="atLeast"/>
        <w:jc w:val="center"/>
        <w:textAlignment w:val="baseline"/>
        <w:outlineLvl w:val="2"/>
        <w:rPr>
          <w:rFonts w:ascii="Arial" w:hAnsi="Arial" w:cs="Arial"/>
          <w:b/>
          <w:bCs/>
        </w:rPr>
      </w:pPr>
      <w:r w:rsidRPr="00B45B24">
        <w:rPr>
          <w:rFonts w:ascii="Arial" w:hAnsi="Arial" w:cs="Arial"/>
          <w:b/>
          <w:bCs/>
        </w:rPr>
        <w:t>4. Обжалование решений уполномоченного органа, действий (бездействия) должностных лиц уполномоченного органа</w:t>
      </w:r>
    </w:p>
    <w:p w:rsidR="006C0AB2" w:rsidRDefault="006C0AB2" w:rsidP="006C0AB2">
      <w:pPr>
        <w:jc w:val="both"/>
      </w:pPr>
      <w:r>
        <w:tab/>
        <w:t>4.1.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6C0AB2" w:rsidRDefault="006C0AB2" w:rsidP="00A14A48">
      <w:pPr>
        <w:jc w:val="both"/>
      </w:pPr>
      <w:r>
        <w:tab/>
        <w:t>4.2. Досудебный    порядок   подачи   жалоб   при   осуществлении муницип</w:t>
      </w:r>
      <w:r w:rsidR="00A14A48">
        <w:t>ального контроля не применяется</w:t>
      </w:r>
    </w:p>
    <w:p w:rsidR="00A14A48" w:rsidRPr="00A14A48" w:rsidRDefault="00A14A48" w:rsidP="00A14A48">
      <w:pPr>
        <w:jc w:val="both"/>
      </w:pPr>
    </w:p>
    <w:p w:rsidR="006C0AB2" w:rsidRDefault="006C0AB2" w:rsidP="002E210E">
      <w:pPr>
        <w:tabs>
          <w:tab w:val="right" w:pos="5387"/>
          <w:tab w:val="left" w:pos="5445"/>
        </w:tabs>
        <w:ind w:left="5103"/>
        <w:outlineLvl w:val="0"/>
        <w:rPr>
          <w:rFonts w:ascii="Arial" w:hAnsi="Arial" w:cs="Arial"/>
        </w:rPr>
      </w:pPr>
    </w:p>
    <w:p w:rsidR="002E210E" w:rsidRPr="00B45B24" w:rsidRDefault="002E210E" w:rsidP="002E210E">
      <w:pPr>
        <w:tabs>
          <w:tab w:val="right" w:pos="5387"/>
          <w:tab w:val="left" w:pos="5445"/>
        </w:tabs>
        <w:ind w:left="5103"/>
        <w:outlineLvl w:val="0"/>
        <w:rPr>
          <w:rFonts w:ascii="Arial" w:hAnsi="Arial" w:cs="Arial"/>
        </w:rPr>
      </w:pPr>
      <w:r w:rsidRPr="00B45B24">
        <w:rPr>
          <w:rFonts w:ascii="Arial" w:hAnsi="Arial" w:cs="Arial"/>
        </w:rPr>
        <w:t>Приложение  1  к</w:t>
      </w:r>
    </w:p>
    <w:p w:rsidR="002E210E" w:rsidRPr="00B45B24" w:rsidRDefault="002E210E" w:rsidP="002E210E">
      <w:pPr>
        <w:ind w:left="5103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                                                                                      Положению о муниципальном                      контроле за сохранностью автомобильных дорог общего пользования местного значения </w:t>
      </w:r>
    </w:p>
    <w:p w:rsidR="002E210E" w:rsidRPr="00B45B24" w:rsidRDefault="002E210E" w:rsidP="002E210E">
      <w:pPr>
        <w:ind w:left="5103"/>
        <w:rPr>
          <w:rFonts w:ascii="Arial" w:hAnsi="Arial" w:cs="Arial"/>
        </w:rPr>
      </w:pPr>
      <w:r w:rsidRPr="00B45B24">
        <w:rPr>
          <w:rFonts w:ascii="Arial" w:hAnsi="Arial" w:cs="Arial"/>
        </w:rPr>
        <w:t>в границах населенных пунктов муниципального образования «Новоникольское сельское поселение», утверждённому решением  Совета  Новоникольского  сельского  поселения  от 06.09.2021 № 122</w:t>
      </w:r>
    </w:p>
    <w:p w:rsidR="002E210E" w:rsidRPr="00B45B24" w:rsidRDefault="002E210E" w:rsidP="002E210E">
      <w:pPr>
        <w:jc w:val="right"/>
        <w:rPr>
          <w:rFonts w:ascii="Arial" w:hAnsi="Arial" w:cs="Arial"/>
        </w:rPr>
      </w:pPr>
    </w:p>
    <w:p w:rsidR="002E210E" w:rsidRPr="00B45B24" w:rsidRDefault="002E210E" w:rsidP="002E210E">
      <w:pPr>
        <w:pStyle w:val="ConsPlusNormal"/>
        <w:jc w:val="center"/>
        <w:rPr>
          <w:rFonts w:ascii="Arial" w:hAnsi="Arial" w:cs="Arial"/>
          <w:b/>
          <w:shd w:val="clear" w:color="auto" w:fill="F1C100"/>
        </w:rPr>
      </w:pPr>
      <w:r w:rsidRPr="00B45B24">
        <w:rPr>
          <w:rFonts w:ascii="Arial" w:hAnsi="Arial" w:cs="Arial"/>
          <w:b/>
        </w:rPr>
        <w:t>Перечень индикаторов риска</w:t>
      </w:r>
    </w:p>
    <w:p w:rsidR="002E210E" w:rsidRPr="00B45B24" w:rsidRDefault="002E210E" w:rsidP="00B45B24">
      <w:pPr>
        <w:pStyle w:val="ConsPlusNormal"/>
        <w:jc w:val="center"/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>нарушения обязательных требований, проверяемых в рамках осуществления муниципального контроля на автомобильном транспорте и в дорожном хозяйстве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3"/>
        <w:gridCol w:w="1701"/>
        <w:gridCol w:w="992"/>
      </w:tblGrid>
      <w:tr w:rsidR="002E210E" w:rsidRPr="00B45B24" w:rsidTr="00F048D9">
        <w:trPr>
          <w:trHeight w:val="360"/>
        </w:trPr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Наименование индикатора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24">
              <w:rPr>
                <w:rFonts w:ascii="Arial" w:hAnsi="Arial" w:cs="Arial"/>
                <w:sz w:val="20"/>
                <w:szCs w:val="20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B24">
              <w:rPr>
                <w:rFonts w:ascii="Arial" w:hAnsi="Arial" w:cs="Arial"/>
                <w:sz w:val="20"/>
                <w:szCs w:val="20"/>
              </w:rPr>
              <w:t xml:space="preserve">Показатель </w:t>
            </w:r>
            <w:r w:rsidRPr="00B45B24">
              <w:rPr>
                <w:rFonts w:ascii="Arial" w:hAnsi="Arial" w:cs="Arial"/>
                <w:sz w:val="20"/>
                <w:szCs w:val="20"/>
              </w:rPr>
              <w:br/>
              <w:t>индикатора риска</w:t>
            </w:r>
          </w:p>
        </w:tc>
      </w:tr>
      <w:tr w:rsidR="002E210E" w:rsidRPr="00B45B24" w:rsidTr="00F048D9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Непредставление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 xml:space="preserve">нет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да</w:t>
            </w:r>
          </w:p>
        </w:tc>
      </w:tr>
      <w:tr w:rsidR="002E210E" w:rsidRPr="00B45B24" w:rsidTr="00F048D9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2, шт.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&gt; 2 шт.</w:t>
            </w:r>
          </w:p>
        </w:tc>
      </w:tr>
      <w:tr w:rsidR="002E210E" w:rsidRPr="00B45B24" w:rsidTr="00F048D9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контроля".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3, шт.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10E" w:rsidRPr="00B45B24" w:rsidRDefault="002E210E" w:rsidP="00C7565E">
            <w:pPr>
              <w:jc w:val="center"/>
              <w:rPr>
                <w:rFonts w:ascii="Arial" w:hAnsi="Arial" w:cs="Arial"/>
              </w:rPr>
            </w:pPr>
            <w:r w:rsidRPr="00B45B24">
              <w:rPr>
                <w:rFonts w:ascii="Arial" w:hAnsi="Arial" w:cs="Arial"/>
              </w:rPr>
              <w:t>&gt; 3 шт.</w:t>
            </w:r>
          </w:p>
        </w:tc>
      </w:tr>
    </w:tbl>
    <w:p w:rsidR="002E210E" w:rsidRPr="00B45B24" w:rsidRDefault="002E210E" w:rsidP="002E210E">
      <w:pPr>
        <w:tabs>
          <w:tab w:val="right" w:pos="5387"/>
          <w:tab w:val="left" w:pos="5445"/>
        </w:tabs>
        <w:ind w:left="5103"/>
        <w:outlineLvl w:val="0"/>
        <w:rPr>
          <w:rFonts w:ascii="Arial" w:hAnsi="Arial" w:cs="Arial"/>
        </w:rPr>
      </w:pPr>
    </w:p>
    <w:p w:rsidR="002E210E" w:rsidRPr="00B45B24" w:rsidRDefault="002E210E" w:rsidP="002E210E">
      <w:pPr>
        <w:tabs>
          <w:tab w:val="right" w:pos="5387"/>
          <w:tab w:val="left" w:pos="5445"/>
          <w:tab w:val="left" w:pos="5670"/>
          <w:tab w:val="left" w:pos="5954"/>
        </w:tabs>
        <w:ind w:left="5103"/>
        <w:outlineLvl w:val="0"/>
        <w:rPr>
          <w:rFonts w:ascii="Arial" w:hAnsi="Arial" w:cs="Arial"/>
        </w:rPr>
      </w:pPr>
      <w:r w:rsidRPr="00B45B24">
        <w:rPr>
          <w:rFonts w:ascii="Arial" w:hAnsi="Arial" w:cs="Arial"/>
        </w:rPr>
        <w:t>Приложение  2  к</w:t>
      </w:r>
    </w:p>
    <w:p w:rsidR="002E210E" w:rsidRPr="00B45B24" w:rsidRDefault="002E210E" w:rsidP="002E210E">
      <w:pPr>
        <w:ind w:left="5103"/>
        <w:rPr>
          <w:rFonts w:ascii="Arial" w:hAnsi="Arial" w:cs="Arial"/>
        </w:rPr>
      </w:pPr>
      <w:r w:rsidRPr="00B45B24">
        <w:rPr>
          <w:rFonts w:ascii="Arial" w:hAnsi="Arial" w:cs="Arial"/>
        </w:rPr>
        <w:t xml:space="preserve">                                                                                      Положению о муниципальном                      контроле за сохранностью автомобильных дорог общего пользования местного значения </w:t>
      </w:r>
    </w:p>
    <w:p w:rsidR="002E210E" w:rsidRPr="00B45B24" w:rsidRDefault="002E210E" w:rsidP="002E210E">
      <w:pPr>
        <w:ind w:left="5103"/>
        <w:rPr>
          <w:rFonts w:ascii="Arial" w:hAnsi="Arial" w:cs="Arial"/>
        </w:rPr>
      </w:pPr>
      <w:r w:rsidRPr="00B45B24">
        <w:rPr>
          <w:rFonts w:ascii="Arial" w:hAnsi="Arial" w:cs="Arial"/>
        </w:rPr>
        <w:t>в границах населенных пунктов муниципального образования «Новоникольское сельское поселение», утверждённому решением  Совета  Новоникольского  сельского  поселения  от 06.09.2021 № 122</w:t>
      </w:r>
    </w:p>
    <w:p w:rsidR="002E210E" w:rsidRPr="00B45B24" w:rsidRDefault="002E210E" w:rsidP="002E210E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2E210E" w:rsidRPr="00B45B24" w:rsidRDefault="002E210E" w:rsidP="002E210E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45B24">
        <w:rPr>
          <w:rFonts w:ascii="Arial" w:hAnsi="Arial" w:cs="Arial"/>
          <w:b/>
          <w:color w:val="000000"/>
        </w:rPr>
        <w:t xml:space="preserve">Ключевые показатели вида контроля и их целевые значения, </w:t>
      </w:r>
    </w:p>
    <w:p w:rsidR="002E210E" w:rsidRPr="00B45B24" w:rsidRDefault="002E210E" w:rsidP="002E210E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45B24">
        <w:rPr>
          <w:rFonts w:ascii="Arial" w:hAnsi="Arial" w:cs="Arial"/>
          <w:b/>
          <w:color w:val="000000"/>
        </w:rPr>
        <w:t xml:space="preserve">индикативные показатели для муниципального контроля </w:t>
      </w:r>
    </w:p>
    <w:p w:rsidR="002E210E" w:rsidRPr="00B45B24" w:rsidRDefault="002E210E" w:rsidP="002E210E">
      <w:pPr>
        <w:pStyle w:val="ConsPlusNormal"/>
        <w:jc w:val="center"/>
        <w:rPr>
          <w:rFonts w:ascii="Arial" w:hAnsi="Arial" w:cs="Arial"/>
          <w:b/>
        </w:rPr>
      </w:pPr>
      <w:r w:rsidRPr="00B45B24">
        <w:rPr>
          <w:rFonts w:ascii="Arial" w:hAnsi="Arial" w:cs="Arial"/>
          <w:b/>
        </w:rPr>
        <w:t>на автомобильном транспорте и в дорожном хозяйстве</w:t>
      </w:r>
    </w:p>
    <w:p w:rsidR="002E210E" w:rsidRPr="00B45B24" w:rsidRDefault="002E210E" w:rsidP="002E210E">
      <w:pPr>
        <w:pStyle w:val="ConsPlusNormal"/>
        <w:ind w:firstLine="540"/>
        <w:jc w:val="center"/>
        <w:rPr>
          <w:rFonts w:ascii="Arial" w:hAnsi="Arial" w:cs="Arial"/>
          <w:color w:val="000000"/>
        </w:rPr>
      </w:pP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1.Ключевые показатели и их целевые значения: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Доля устраненных нарушений из числа выявленных нарушений обязательных требований - 70%.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Доля отмененных результатов контрольных мероприятий - 0%.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45B24">
        <w:rPr>
          <w:rFonts w:ascii="Arial" w:hAnsi="Arial" w:cs="Arial"/>
          <w:color w:val="000000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E210E" w:rsidRPr="00B45B24" w:rsidRDefault="002E210E" w:rsidP="002E210E">
      <w:pPr>
        <w:pStyle w:val="ConsPlusNormal"/>
        <w:ind w:firstLine="540"/>
        <w:jc w:val="both"/>
        <w:rPr>
          <w:rFonts w:ascii="Arial" w:hAnsi="Arial" w:cs="Arial"/>
          <w:color w:val="000000"/>
          <w:shd w:val="clear" w:color="auto" w:fill="F1C100"/>
        </w:rPr>
      </w:pPr>
    </w:p>
    <w:p w:rsidR="002E210E" w:rsidRPr="00B45B24" w:rsidRDefault="002E210E" w:rsidP="002E210E">
      <w:pPr>
        <w:ind w:firstLine="567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2. Индикативные показатели:</w:t>
      </w:r>
    </w:p>
    <w:p w:rsidR="002E210E" w:rsidRPr="00B45B24" w:rsidRDefault="002E210E" w:rsidP="002E210E">
      <w:pPr>
        <w:pStyle w:val="ConsPlusNormal"/>
        <w:ind w:firstLine="567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При осуществлении муниципального контроля на автомобильном транспорте и в дорожном хозяйстве устанавливаются следующие индикативные показатели:</w:t>
      </w:r>
    </w:p>
    <w:p w:rsidR="002E210E" w:rsidRPr="00B45B24" w:rsidRDefault="002E210E" w:rsidP="002E210E">
      <w:pPr>
        <w:ind w:firstLine="567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количество проведенных внеплановых контрольных мероприятий;</w:t>
      </w:r>
    </w:p>
    <w:p w:rsidR="002E210E" w:rsidRPr="00B45B24" w:rsidRDefault="002E210E" w:rsidP="002E210E">
      <w:pPr>
        <w:ind w:firstLine="567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:rsidR="002E210E" w:rsidRPr="00B45B24" w:rsidRDefault="002E210E" w:rsidP="002E210E">
      <w:pPr>
        <w:ind w:firstLine="567"/>
        <w:jc w:val="both"/>
        <w:rPr>
          <w:rFonts w:ascii="Arial" w:hAnsi="Arial" w:cs="Arial"/>
        </w:rPr>
      </w:pPr>
      <w:r w:rsidRPr="00B45B24">
        <w:rPr>
          <w:rFonts w:ascii="Arial" w:hAnsi="Arial" w:cs="Arial"/>
        </w:rPr>
        <w:t>количество выданных предписаний об устранении нарушений обязательных требований;</w:t>
      </w:r>
    </w:p>
    <w:p w:rsidR="002E210E" w:rsidRPr="00071CF4" w:rsidRDefault="002E210E" w:rsidP="002E210E">
      <w:pPr>
        <w:ind w:firstLine="567"/>
        <w:jc w:val="both"/>
      </w:pPr>
      <w:r w:rsidRPr="00B45B24">
        <w:rPr>
          <w:rFonts w:ascii="Arial" w:hAnsi="Arial" w:cs="Arial"/>
        </w:rPr>
        <w:t>количество устраненных нарушений обязательных требований.</w:t>
      </w:r>
    </w:p>
    <w:p w:rsidR="002E210E" w:rsidRPr="00071CF4" w:rsidRDefault="002E210E" w:rsidP="002E210E">
      <w:pPr>
        <w:jc w:val="both"/>
      </w:pPr>
    </w:p>
    <w:p w:rsidR="002E210E" w:rsidRPr="00071CF4" w:rsidRDefault="002E210E" w:rsidP="002E210E">
      <w:pPr>
        <w:pStyle w:val="ConsPlusNormal"/>
        <w:jc w:val="both"/>
        <w:rPr>
          <w:shd w:val="clear" w:color="auto" w:fill="F1C100"/>
        </w:rPr>
      </w:pPr>
    </w:p>
    <w:p w:rsidR="002E210E" w:rsidRPr="00071CF4" w:rsidRDefault="002E210E" w:rsidP="002E210E">
      <w:pPr>
        <w:jc w:val="both"/>
      </w:pPr>
    </w:p>
    <w:sectPr w:rsidR="002E210E" w:rsidRPr="00071CF4" w:rsidSect="002E210E">
      <w:headerReference w:type="even" r:id="rId30"/>
      <w:headerReference w:type="default" r:id="rId31"/>
      <w:pgSz w:w="11906" w:h="16838"/>
      <w:pgMar w:top="851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1B" w:rsidRDefault="009D161B">
      <w:r>
        <w:separator/>
      </w:r>
    </w:p>
  </w:endnote>
  <w:endnote w:type="continuationSeparator" w:id="1">
    <w:p w:rsidR="009D161B" w:rsidRDefault="009D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1B" w:rsidRDefault="009D161B">
      <w:r>
        <w:separator/>
      </w:r>
    </w:p>
  </w:footnote>
  <w:footnote w:type="continuationSeparator" w:id="1">
    <w:p w:rsidR="009D161B" w:rsidRDefault="009D1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F1" w:rsidRDefault="003F3066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30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30F1" w:rsidRDefault="000130F1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5742"/>
      <w:docPartObj>
        <w:docPartGallery w:val="Page Numbers (Top of Page)"/>
        <w:docPartUnique/>
      </w:docPartObj>
    </w:sdtPr>
    <w:sdtContent>
      <w:p w:rsidR="002E210E" w:rsidRDefault="003F3066" w:rsidP="002E210E">
        <w:pPr>
          <w:pStyle w:val="a7"/>
          <w:jc w:val="center"/>
        </w:pPr>
        <w:fldSimple w:instr=" PAGE   \* MERGEFORMAT ">
          <w:r w:rsidR="00913956">
            <w:rPr>
              <w:noProof/>
            </w:rPr>
            <w:t>22</w:t>
          </w:r>
        </w:fldSimple>
      </w:p>
    </w:sdtContent>
  </w:sdt>
  <w:p w:rsidR="00AD5762" w:rsidRDefault="00AD5762" w:rsidP="002E210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130F1"/>
    <w:rsid w:val="000150E3"/>
    <w:rsid w:val="0002621C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512D"/>
    <w:rsid w:val="000B665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4B9B"/>
    <w:rsid w:val="0012597F"/>
    <w:rsid w:val="00133DB3"/>
    <w:rsid w:val="0013505F"/>
    <w:rsid w:val="00137C7A"/>
    <w:rsid w:val="001509FE"/>
    <w:rsid w:val="00154622"/>
    <w:rsid w:val="00177570"/>
    <w:rsid w:val="001843DD"/>
    <w:rsid w:val="0019370D"/>
    <w:rsid w:val="001A080D"/>
    <w:rsid w:val="001A36B4"/>
    <w:rsid w:val="001A4C30"/>
    <w:rsid w:val="001A6AD6"/>
    <w:rsid w:val="001C106B"/>
    <w:rsid w:val="001C687F"/>
    <w:rsid w:val="001C71B4"/>
    <w:rsid w:val="001C7305"/>
    <w:rsid w:val="001D6188"/>
    <w:rsid w:val="001E00AA"/>
    <w:rsid w:val="001E129B"/>
    <w:rsid w:val="001E2A57"/>
    <w:rsid w:val="001F21DB"/>
    <w:rsid w:val="001F56A0"/>
    <w:rsid w:val="0020617D"/>
    <w:rsid w:val="00207310"/>
    <w:rsid w:val="002126F6"/>
    <w:rsid w:val="002426C0"/>
    <w:rsid w:val="002443BE"/>
    <w:rsid w:val="002479F3"/>
    <w:rsid w:val="002517FA"/>
    <w:rsid w:val="00252443"/>
    <w:rsid w:val="00254C59"/>
    <w:rsid w:val="00254E83"/>
    <w:rsid w:val="00261681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1304"/>
    <w:rsid w:val="002C37B4"/>
    <w:rsid w:val="002C42FA"/>
    <w:rsid w:val="002C55CF"/>
    <w:rsid w:val="002C7D26"/>
    <w:rsid w:val="002D0387"/>
    <w:rsid w:val="002D240B"/>
    <w:rsid w:val="002D497F"/>
    <w:rsid w:val="002D4AE8"/>
    <w:rsid w:val="002E1FC6"/>
    <w:rsid w:val="002E210E"/>
    <w:rsid w:val="002E3F16"/>
    <w:rsid w:val="002E48A4"/>
    <w:rsid w:val="002E6AC4"/>
    <w:rsid w:val="002F12DE"/>
    <w:rsid w:val="00315359"/>
    <w:rsid w:val="00320C71"/>
    <w:rsid w:val="0032580B"/>
    <w:rsid w:val="00331C52"/>
    <w:rsid w:val="00333AD0"/>
    <w:rsid w:val="00345317"/>
    <w:rsid w:val="00345FAF"/>
    <w:rsid w:val="00350EA2"/>
    <w:rsid w:val="00356586"/>
    <w:rsid w:val="00357BEE"/>
    <w:rsid w:val="0037231B"/>
    <w:rsid w:val="003726AE"/>
    <w:rsid w:val="00380F70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3F3066"/>
    <w:rsid w:val="004041FF"/>
    <w:rsid w:val="004064EF"/>
    <w:rsid w:val="00416D6C"/>
    <w:rsid w:val="0042485F"/>
    <w:rsid w:val="00433F6A"/>
    <w:rsid w:val="00435EDF"/>
    <w:rsid w:val="004368CF"/>
    <w:rsid w:val="00436E97"/>
    <w:rsid w:val="00437483"/>
    <w:rsid w:val="004467F7"/>
    <w:rsid w:val="00450FD0"/>
    <w:rsid w:val="00455BB4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304"/>
    <w:rsid w:val="005F1EFA"/>
    <w:rsid w:val="005F61D4"/>
    <w:rsid w:val="00601F8F"/>
    <w:rsid w:val="00620D05"/>
    <w:rsid w:val="00624A29"/>
    <w:rsid w:val="00632CFB"/>
    <w:rsid w:val="00636B71"/>
    <w:rsid w:val="0064236F"/>
    <w:rsid w:val="0064685F"/>
    <w:rsid w:val="0065026F"/>
    <w:rsid w:val="00650C3C"/>
    <w:rsid w:val="00652A1E"/>
    <w:rsid w:val="00652EC6"/>
    <w:rsid w:val="006606DD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0FB3"/>
    <w:rsid w:val="006A36CC"/>
    <w:rsid w:val="006A7736"/>
    <w:rsid w:val="006B0754"/>
    <w:rsid w:val="006B13B6"/>
    <w:rsid w:val="006C0AB2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23341"/>
    <w:rsid w:val="00730A33"/>
    <w:rsid w:val="00730DF5"/>
    <w:rsid w:val="0073671A"/>
    <w:rsid w:val="00737F85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2677"/>
    <w:rsid w:val="007C3533"/>
    <w:rsid w:val="007C3DC2"/>
    <w:rsid w:val="007C5B3A"/>
    <w:rsid w:val="007D07D6"/>
    <w:rsid w:val="007D0C0E"/>
    <w:rsid w:val="007D2DD9"/>
    <w:rsid w:val="007D3B6E"/>
    <w:rsid w:val="007E75F2"/>
    <w:rsid w:val="007E7F5A"/>
    <w:rsid w:val="007F0D39"/>
    <w:rsid w:val="007F1988"/>
    <w:rsid w:val="007F5B91"/>
    <w:rsid w:val="007F7924"/>
    <w:rsid w:val="0080410A"/>
    <w:rsid w:val="008079EA"/>
    <w:rsid w:val="00813C95"/>
    <w:rsid w:val="00813E2D"/>
    <w:rsid w:val="0081545A"/>
    <w:rsid w:val="00816255"/>
    <w:rsid w:val="008238EC"/>
    <w:rsid w:val="00824A5A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68E3"/>
    <w:rsid w:val="008B1299"/>
    <w:rsid w:val="008B397C"/>
    <w:rsid w:val="008B3AD1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4468"/>
    <w:rsid w:val="008F6268"/>
    <w:rsid w:val="008F62A4"/>
    <w:rsid w:val="0090271E"/>
    <w:rsid w:val="00907360"/>
    <w:rsid w:val="0090777F"/>
    <w:rsid w:val="0090791A"/>
    <w:rsid w:val="009118F2"/>
    <w:rsid w:val="00912CED"/>
    <w:rsid w:val="009132A1"/>
    <w:rsid w:val="00913956"/>
    <w:rsid w:val="0092371A"/>
    <w:rsid w:val="009251E7"/>
    <w:rsid w:val="00927B7F"/>
    <w:rsid w:val="00930808"/>
    <w:rsid w:val="00931473"/>
    <w:rsid w:val="00931DC3"/>
    <w:rsid w:val="009327C8"/>
    <w:rsid w:val="00941D72"/>
    <w:rsid w:val="00943E01"/>
    <w:rsid w:val="009450D4"/>
    <w:rsid w:val="00951DEC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5275"/>
    <w:rsid w:val="009A61C3"/>
    <w:rsid w:val="009B04F7"/>
    <w:rsid w:val="009B6B73"/>
    <w:rsid w:val="009C3637"/>
    <w:rsid w:val="009D0B2A"/>
    <w:rsid w:val="009D161B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14A48"/>
    <w:rsid w:val="00A35502"/>
    <w:rsid w:val="00A3791D"/>
    <w:rsid w:val="00A43E53"/>
    <w:rsid w:val="00A43F61"/>
    <w:rsid w:val="00A50011"/>
    <w:rsid w:val="00A529DB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25B0"/>
    <w:rsid w:val="00AC5110"/>
    <w:rsid w:val="00AD0EDA"/>
    <w:rsid w:val="00AD3189"/>
    <w:rsid w:val="00AD549A"/>
    <w:rsid w:val="00AD5762"/>
    <w:rsid w:val="00AE3605"/>
    <w:rsid w:val="00AE6DA5"/>
    <w:rsid w:val="00AF413C"/>
    <w:rsid w:val="00AF4AB3"/>
    <w:rsid w:val="00B00E91"/>
    <w:rsid w:val="00B07EBF"/>
    <w:rsid w:val="00B23A81"/>
    <w:rsid w:val="00B261E8"/>
    <w:rsid w:val="00B27E76"/>
    <w:rsid w:val="00B42FC7"/>
    <w:rsid w:val="00B45B24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4F6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16FF3"/>
    <w:rsid w:val="00C246C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2F29"/>
    <w:rsid w:val="00C97BC1"/>
    <w:rsid w:val="00CA1C97"/>
    <w:rsid w:val="00CA2285"/>
    <w:rsid w:val="00CA2E66"/>
    <w:rsid w:val="00CA71B4"/>
    <w:rsid w:val="00CB6111"/>
    <w:rsid w:val="00CC1CC0"/>
    <w:rsid w:val="00CC3804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23EE"/>
    <w:rsid w:val="00D57450"/>
    <w:rsid w:val="00D6118C"/>
    <w:rsid w:val="00D62D6D"/>
    <w:rsid w:val="00D638AA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56BC"/>
    <w:rsid w:val="00E21E26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76B8A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48D9"/>
    <w:rsid w:val="00F10098"/>
    <w:rsid w:val="00F133D1"/>
    <w:rsid w:val="00F14AE6"/>
    <w:rsid w:val="00F15719"/>
    <w:rsid w:val="00F209DD"/>
    <w:rsid w:val="00F218DE"/>
    <w:rsid w:val="00F26747"/>
    <w:rsid w:val="00F2795D"/>
    <w:rsid w:val="00F344E3"/>
    <w:rsid w:val="00F3456D"/>
    <w:rsid w:val="00F351C8"/>
    <w:rsid w:val="00F36945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2F8"/>
    <w:rsid w:val="00FB1F73"/>
    <w:rsid w:val="00FC7A55"/>
    <w:rsid w:val="00FD2462"/>
    <w:rsid w:val="00FD481D"/>
    <w:rsid w:val="00FD53AB"/>
    <w:rsid w:val="00FD727C"/>
    <w:rsid w:val="00FE2310"/>
    <w:rsid w:val="00FE6CF2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2E21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565415215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9019788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hyperlink" Target="https://docs.cntd.ru/document/565415215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yperlink" Target="https://docs.cntd.ru/document/565415215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6B73-89BB-4521-A720-62E68AFD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22</Pages>
  <Words>9336</Words>
  <Characters>53217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62429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Валентина Ивановна</cp:lastModifiedBy>
  <cp:revision>100</cp:revision>
  <cp:lastPrinted>2021-09-06T12:42:00Z</cp:lastPrinted>
  <dcterms:created xsi:type="dcterms:W3CDTF">2019-07-26T06:17:00Z</dcterms:created>
  <dcterms:modified xsi:type="dcterms:W3CDTF">2022-03-09T15:17:00Z</dcterms:modified>
</cp:coreProperties>
</file>